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冬天的早晨，空气特别清新。早上起来，窗户上会结一层薄薄的冰霜。太阳还没升起，天空是淡淡的蓝色，像是一片温柔的画布。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冬天的雪花飘落下来，像是一片片白色的羽毛。地上覆盖了一层厚厚的雪，像是一张大大的白色地毯。孩子们在雪地里堆雪人，打雪仗，玩得特别开心。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冬天很冷，我们穿上厚厚的衣服，围上暖暖的围巾。每当我们吐气时，嘴边会出现白色的雾气，就像小小的烟雾一样。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冬天的阳光虽然不那么强烈，但照在身上很温暖。阳光洒在雪地上，会闪闪发光，就像撒上了很多小钻石。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冬天的夜晚来得特别早，天色很快就变暗了。夜空特别清澈，可以看到许多闪亮的星星。月亮在空中静静地挂着，照亮了黑暗的夜晚。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虽然冬天很冷，但家里总是很温暖。我们坐在火炉旁，喝热乎乎的巧克力，感到非常舒服。窗外的寒风和屋里的温暖形成了很大的对比。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冬天有很多有趣的节日，比如春节。街上会挂上很多红灯笼，大家会穿上新衣服，享受美味的年夜饭，庆祝新年的到来。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