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描写四季景色的优美句子一年级（四季造句一年级简单的）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春天来了，小草从地里探出头来，它们绿绿的，好像给大地披上了一层绿色的毯子。花儿们也醒了，有的红，有的黄，有的紫，像是一朵朵美丽的彩虹。小鸟在树上唱歌，它们的歌声像春天的微风一样温暖。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太阳高高挂在天空，光芒四射，照得大地亮晶晶的。树木的叶子绿油油的，像是一把把大伞，遮住了炙热的阳光。花园里的花儿都开得很旺盛，有的像小火焰一样红，有的像小星星一样白。池塘里的荷花也开了，它们的花瓣粉红粉红的，就像一只只粉色的小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秋天，树叶变黄了，有的还变成了红色，像是大地穿上了一件五彩斑斓的衣裳。果树上结满了苹果、橙子和葡萄，它们都成熟了，像是大自然送给我们的美味礼物。空气清新，天空湛蓝，像是一幅美丽的画。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飘落下来，像是天空撒下的小棉花。大地被雪白的雪覆盖，像是穿上了银白色的外套。树上的枝条上也挂满了冰霜，像是镶上了小小的冰晶。孩子们在雪地里玩耍，堆雪人，打雪仗，快乐的笑声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