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流转的时光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时光如流水般悄然逝去，不声不响地流淌在指尖，每一滴都承载了岁月的故事与回忆。它仿佛是一条无尽的河流，把青春的鲜花与梦想的船只一同带向远方。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光影在时光中翩翩起舞，晨曦的第一缕阳光穿透树梢，拉开了新一天的帷幕。日落时分，金色的余晖在天际勾勒出迷人的画卷，岁月的影子在这一刻变得温柔。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时光的刻痕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时光的刻痕深深镌刻在心底，每一道皱纹都讲述着岁月的秘密。每一次转身，都是对过往的告别与迎接新的开始。岁月的手笔在每一个角落留下了独特的印记。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时光中承载着无数的梦想，那些曾经的幻想与追求，在岁月的磨砺下逐渐成形。每一个奋斗的瞬间都是对梦想的雕琢，最终在时光的画布上留下绚丽的轮廓。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温柔的回忆如同缕缕轻风，抚慰着心灵的每一个角落。那些美好的瞬间如星辰般闪烁，点缀着人生的夜空，使得时光的流逝变得不再那么令人伤感，而是充满了温暖的眷恋。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在寂静的时光里，万籁俱寂，只有内心的声音在低语。那些平静的时刻如同深邃的湖泊，映照出岁月的深沉与宁静，让我们在繁忙的世界中得以片刻的安宁。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