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聚餐古风场景描写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月清风的夜晚，古色古香的庭院内，宴会已然开始。玉阶生辉，灯笼微光映照出柔和的光影，竹影摇曳，仿佛与夜色交织成一幅清丽的画卷。桌上铺满了精致的绣花桌布，烛火轻轻晃动，映出一片温馨的光影。几位宾客衣袂飘飘，笑声盈盈，仿佛进入了一场梦境般的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宴会的华丽布置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桌之上，青花瓷碗与玉器碟交相辉映，盛满了色彩斑斓的佳肴。红烧鸡翅金黄透亮，清蒸鱼鲜嫩滑润，香气扑鼻。旁边还摆放着一壶佳酿，琥珀色的酒液在灯光下流光溢彩。宾主尽欢，丝竹管弦之乐轻柔地响起，清音袅袅，宛如天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们正品尝美味，谈笑风生。诗词歌赋被巧妙地融入交谈中，大家的脸上洋溢着愉悦的笑容。偶尔，几句古诗的吟咏与宴会的乐声交织在一起，形成了一种和谐的氛围。每个人的目光都流露出对这场古风聚餐的珍惜与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渐深，宴会气氛愈发热烈。月光洒落在庭院的每一个角落，仿佛为这场古风盛宴增添了一层神秘的光辉。竹林间传来阵阵的清风，伴随着酒香和笑声，带来无尽的清凉与宁静。宾客们在这片古老的庭院中，享受着美好的时光，共同度过了一个难忘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