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728C" w14:textId="77777777" w:rsidR="001A7657" w:rsidRDefault="001A7657">
      <w:pPr>
        <w:rPr>
          <w:rFonts w:hint="eastAsia"/>
        </w:rPr>
      </w:pPr>
      <w:r>
        <w:rPr>
          <w:rFonts w:hint="eastAsia"/>
        </w:rPr>
        <w:t>摇篮的拼音</w:t>
      </w:r>
    </w:p>
    <w:p w14:paraId="17276080" w14:textId="77777777" w:rsidR="001A7657" w:rsidRDefault="001A7657">
      <w:pPr>
        <w:rPr>
          <w:rFonts w:hint="eastAsia"/>
        </w:rPr>
      </w:pPr>
      <w:r>
        <w:rPr>
          <w:rFonts w:hint="eastAsia"/>
        </w:rPr>
        <w:t>摇篮，作为承载着新生儿最初几个月至一两年生活的小床，其拼音为“yáo lán”。这个词语不仅代表了一种具体的家具，更象征着父母对孩子的深深关爱与呵护。在汉语中，“摇篮”这个词组以其独特的韵律和意义，成为了家庭温暖和谐的一个重要符号。</w:t>
      </w:r>
    </w:p>
    <w:p w14:paraId="14DFB87D" w14:textId="77777777" w:rsidR="001A7657" w:rsidRDefault="001A7657">
      <w:pPr>
        <w:rPr>
          <w:rFonts w:hint="eastAsia"/>
        </w:rPr>
      </w:pPr>
    </w:p>
    <w:p w14:paraId="79E85C0B" w14:textId="77777777" w:rsidR="001A7657" w:rsidRDefault="001A7657">
      <w:pPr>
        <w:rPr>
          <w:rFonts w:hint="eastAsia"/>
        </w:rPr>
      </w:pPr>
      <w:r>
        <w:rPr>
          <w:rFonts w:hint="eastAsia"/>
        </w:rPr>
        <w:t>摇篮的历史渊源</w:t>
      </w:r>
    </w:p>
    <w:p w14:paraId="35802F48" w14:textId="77777777" w:rsidR="001A7657" w:rsidRDefault="001A7657">
      <w:pPr>
        <w:rPr>
          <w:rFonts w:hint="eastAsia"/>
        </w:rPr>
      </w:pPr>
      <w:r>
        <w:rPr>
          <w:rFonts w:hint="eastAsia"/>
        </w:rPr>
        <w:t>追溯摇篮的历史，可以发现它在不同文化中都有着悠久的传统。从古代到现代，摇篮的设计和材料随着时代的变迁而不断演变。最早的摇篮可能是用树枝和藤条编织而成，简单却实用。随着时间的发展，人们开始使用木材制作更为坚固美观的摇篮，并逐渐添加了雕刻等装饰艺术，使之成为一件兼具功能性和审美价值的家庭用品。</w:t>
      </w:r>
    </w:p>
    <w:p w14:paraId="2A7B6FF7" w14:textId="77777777" w:rsidR="001A7657" w:rsidRDefault="001A7657">
      <w:pPr>
        <w:rPr>
          <w:rFonts w:hint="eastAsia"/>
        </w:rPr>
      </w:pPr>
    </w:p>
    <w:p w14:paraId="2BC0B2B1" w14:textId="77777777" w:rsidR="001A7657" w:rsidRDefault="001A7657">
      <w:pPr>
        <w:rPr>
          <w:rFonts w:hint="eastAsia"/>
        </w:rPr>
      </w:pPr>
      <w:r>
        <w:rPr>
          <w:rFonts w:hint="eastAsia"/>
        </w:rPr>
        <w:t>摇篮的文化意义</w:t>
      </w:r>
    </w:p>
    <w:p w14:paraId="3B6D033A" w14:textId="77777777" w:rsidR="001A7657" w:rsidRDefault="001A7657">
      <w:pPr>
        <w:rPr>
          <w:rFonts w:hint="eastAsia"/>
        </w:rPr>
      </w:pPr>
      <w:r>
        <w:rPr>
          <w:rFonts w:hint="eastAsia"/>
        </w:rPr>
        <w:t>在不同的文化背景下，摇篮不仅仅是一个婴儿休息的地方，它还承载着深厚的文化内涵。例如，在中国传统文化中，给新生儿准备摇篮被视为迎接新生命的仪式之一。家人会精心挑选或亲手制作摇篮，以表达对孩子未来的美好祝愿。许多文学作品和歌曲都以摇篮为主题，歌颂母爱的伟大以及孩子成长过程中的点滴幸福。</w:t>
      </w:r>
    </w:p>
    <w:p w14:paraId="03842DE2" w14:textId="77777777" w:rsidR="001A7657" w:rsidRDefault="001A7657">
      <w:pPr>
        <w:rPr>
          <w:rFonts w:hint="eastAsia"/>
        </w:rPr>
      </w:pPr>
    </w:p>
    <w:p w14:paraId="4FF89CE9" w14:textId="77777777" w:rsidR="001A7657" w:rsidRDefault="001A7657">
      <w:pPr>
        <w:rPr>
          <w:rFonts w:hint="eastAsia"/>
        </w:rPr>
      </w:pPr>
      <w:r>
        <w:rPr>
          <w:rFonts w:hint="eastAsia"/>
        </w:rPr>
        <w:t>现代摇篮的设计趋势</w:t>
      </w:r>
    </w:p>
    <w:p w14:paraId="3C8A9BA8" w14:textId="77777777" w:rsidR="001A7657" w:rsidRDefault="001A7657">
      <w:pPr>
        <w:rPr>
          <w:rFonts w:hint="eastAsia"/>
        </w:rPr>
      </w:pPr>
      <w:r>
        <w:rPr>
          <w:rFonts w:hint="eastAsia"/>
        </w:rPr>
        <w:t>进入现代社会，摇篮的设计趋向多样化和功能性。除了传统的木质摇篮外，市场上出现了各种材质、款式新颖的产品，如便携式婴儿床、电动摇篮等。这些设计旨在满足现代家庭的不同需求，同时也更加注重婴儿的安全与舒适度。一些高端产品甚至配备了智能调节系统，可以根据婴儿的睡眠状态自动调整摇摆频率和强度。</w:t>
      </w:r>
    </w:p>
    <w:p w14:paraId="1BB86521" w14:textId="77777777" w:rsidR="001A7657" w:rsidRDefault="001A7657">
      <w:pPr>
        <w:rPr>
          <w:rFonts w:hint="eastAsia"/>
        </w:rPr>
      </w:pPr>
    </w:p>
    <w:p w14:paraId="54B0931C" w14:textId="77777777" w:rsidR="001A7657" w:rsidRDefault="001A7657">
      <w:pPr>
        <w:rPr>
          <w:rFonts w:hint="eastAsia"/>
        </w:rPr>
      </w:pPr>
      <w:r>
        <w:rPr>
          <w:rFonts w:hint="eastAsia"/>
        </w:rPr>
        <w:t>如何选择合适的摇篮</w:t>
      </w:r>
    </w:p>
    <w:p w14:paraId="03D181FE" w14:textId="77777777" w:rsidR="001A7657" w:rsidRDefault="001A7657">
      <w:pPr>
        <w:rPr>
          <w:rFonts w:hint="eastAsia"/>
        </w:rPr>
      </w:pPr>
      <w:r>
        <w:rPr>
          <w:rFonts w:hint="eastAsia"/>
        </w:rPr>
        <w:t>对于即将迎来新成员的家庭来说，选择一款合适的摇篮至关重要。首先应考虑安全性，确保所选产品的结构稳定，无尖锐边角，符合国家安全标准。根据房间的空间大小和个人喜好选择尺寸和风格。考虑到婴儿的成长速度，最好选择那些可调节高度或具有较长使用寿命的产品。不要忽视价格因素，合理预算，找到性价比最高的选项。</w:t>
      </w:r>
    </w:p>
    <w:p w14:paraId="71F40426" w14:textId="77777777" w:rsidR="001A7657" w:rsidRDefault="001A7657">
      <w:pPr>
        <w:rPr>
          <w:rFonts w:hint="eastAsia"/>
        </w:rPr>
      </w:pPr>
    </w:p>
    <w:p w14:paraId="52B50DB6" w14:textId="77777777" w:rsidR="001A7657" w:rsidRDefault="001A7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326A" w14:textId="77777777" w:rsidR="001A7657" w:rsidRDefault="001A7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6D1C9" w14:textId="3CF38B99" w:rsidR="004C2114" w:rsidRDefault="004C2114"/>
    <w:sectPr w:rsidR="004C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4"/>
    <w:rsid w:val="001A7657"/>
    <w:rsid w:val="004C211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A045-FB7F-4A86-B89E-99DCCAE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