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84BA1" w14:textId="77777777" w:rsidR="007145FC" w:rsidRDefault="007145FC">
      <w:pPr>
        <w:rPr>
          <w:rFonts w:hint="eastAsia"/>
        </w:rPr>
      </w:pPr>
    </w:p>
    <w:p w14:paraId="50CC8091" w14:textId="77777777" w:rsidR="007145FC" w:rsidRDefault="007145FC">
      <w:pPr>
        <w:rPr>
          <w:rFonts w:hint="eastAsia"/>
        </w:rPr>
      </w:pPr>
      <w:r>
        <w:rPr>
          <w:rFonts w:hint="eastAsia"/>
        </w:rPr>
        <w:tab/>
        <w:t>Shou Kuan Ji Lu</w:t>
      </w:r>
    </w:p>
    <w:p w14:paraId="0376C09A" w14:textId="77777777" w:rsidR="007145FC" w:rsidRDefault="007145FC">
      <w:pPr>
        <w:rPr>
          <w:rFonts w:hint="eastAsia"/>
        </w:rPr>
      </w:pPr>
    </w:p>
    <w:p w14:paraId="6D468D83" w14:textId="77777777" w:rsidR="007145FC" w:rsidRDefault="007145FC">
      <w:pPr>
        <w:rPr>
          <w:rFonts w:hint="eastAsia"/>
        </w:rPr>
      </w:pPr>
    </w:p>
    <w:p w14:paraId="61F3C04E" w14:textId="77777777" w:rsidR="007145FC" w:rsidRDefault="007145FC">
      <w:pPr>
        <w:rPr>
          <w:rFonts w:hint="eastAsia"/>
        </w:rPr>
      </w:pPr>
      <w:r>
        <w:rPr>
          <w:rFonts w:hint="eastAsia"/>
        </w:rPr>
        <w:tab/>
        <w:t>收款记录，作为商业交易中不可或缺的一环，是商家与客户之间财务往来的直接见证。无论是传统的实体店还是现代的电子商务平台，每一次成功的销售都伴随着一次收款活动，而这些活动最终都会形成详细的收款记录。它们不仅反映了企业的经营状况，更是企业财务管理的重要依据。在日常生活中，从购买一杯咖啡到跨国大额交易，每一个环节都离不开准确无误的收款记录。</w:t>
      </w:r>
    </w:p>
    <w:p w14:paraId="3561C919" w14:textId="77777777" w:rsidR="007145FC" w:rsidRDefault="007145FC">
      <w:pPr>
        <w:rPr>
          <w:rFonts w:hint="eastAsia"/>
        </w:rPr>
      </w:pPr>
    </w:p>
    <w:p w14:paraId="76837478" w14:textId="77777777" w:rsidR="007145FC" w:rsidRDefault="007145FC">
      <w:pPr>
        <w:rPr>
          <w:rFonts w:hint="eastAsia"/>
        </w:rPr>
      </w:pPr>
    </w:p>
    <w:p w14:paraId="3080B536" w14:textId="77777777" w:rsidR="007145FC" w:rsidRDefault="007145FC">
      <w:pPr>
        <w:rPr>
          <w:rFonts w:hint="eastAsia"/>
        </w:rPr>
      </w:pPr>
    </w:p>
    <w:p w14:paraId="309CC1CB" w14:textId="77777777" w:rsidR="007145FC" w:rsidRDefault="007145FC">
      <w:pPr>
        <w:rPr>
          <w:rFonts w:hint="eastAsia"/>
        </w:rPr>
      </w:pPr>
      <w:r>
        <w:rPr>
          <w:rFonts w:hint="eastAsia"/>
        </w:rPr>
        <w:tab/>
        <w:t>Shou Kuan Ji Lu De Zhong Yao Xing</w:t>
      </w:r>
    </w:p>
    <w:p w14:paraId="484B6174" w14:textId="77777777" w:rsidR="007145FC" w:rsidRDefault="007145FC">
      <w:pPr>
        <w:rPr>
          <w:rFonts w:hint="eastAsia"/>
        </w:rPr>
      </w:pPr>
    </w:p>
    <w:p w14:paraId="38BF3DBF" w14:textId="77777777" w:rsidR="007145FC" w:rsidRDefault="007145FC">
      <w:pPr>
        <w:rPr>
          <w:rFonts w:hint="eastAsia"/>
        </w:rPr>
      </w:pPr>
    </w:p>
    <w:p w14:paraId="14D5284E" w14:textId="77777777" w:rsidR="007145FC" w:rsidRDefault="007145FC">
      <w:pPr>
        <w:rPr>
          <w:rFonts w:hint="eastAsia"/>
        </w:rPr>
      </w:pPr>
      <w:r>
        <w:rPr>
          <w:rFonts w:hint="eastAsia"/>
        </w:rPr>
        <w:tab/>
        <w:t>收款记录的重要性不言而喻。对于企业来说，它是进行成本核算、利润分析的基础资料。通过详细分析收款记录，管理者能够了解哪些产品或服务最受欢迎，进而调整经营策略以适应市场需求。在税务申报时，精确的收款记录能确保企业遵守相关法律法规，避免不必要的法律风险。对于个人而言，保存好自己的收款记录也是理财规划的一部分，有助于合理安排支出，为未来的投资或消费做准备。</w:t>
      </w:r>
    </w:p>
    <w:p w14:paraId="27AEED6C" w14:textId="77777777" w:rsidR="007145FC" w:rsidRDefault="007145FC">
      <w:pPr>
        <w:rPr>
          <w:rFonts w:hint="eastAsia"/>
        </w:rPr>
      </w:pPr>
    </w:p>
    <w:p w14:paraId="5F18C010" w14:textId="77777777" w:rsidR="007145FC" w:rsidRDefault="007145FC">
      <w:pPr>
        <w:rPr>
          <w:rFonts w:hint="eastAsia"/>
        </w:rPr>
      </w:pPr>
    </w:p>
    <w:p w14:paraId="658E6070" w14:textId="77777777" w:rsidR="007145FC" w:rsidRDefault="007145FC">
      <w:pPr>
        <w:rPr>
          <w:rFonts w:hint="eastAsia"/>
        </w:rPr>
      </w:pPr>
    </w:p>
    <w:p w14:paraId="584EDC09" w14:textId="77777777" w:rsidR="007145FC" w:rsidRDefault="007145FC">
      <w:pPr>
        <w:rPr>
          <w:rFonts w:hint="eastAsia"/>
        </w:rPr>
      </w:pPr>
      <w:r>
        <w:rPr>
          <w:rFonts w:hint="eastAsia"/>
        </w:rPr>
        <w:tab/>
        <w:t>Shou Kuan Ji Lu De Bao Guan</w:t>
      </w:r>
    </w:p>
    <w:p w14:paraId="403BA326" w14:textId="77777777" w:rsidR="007145FC" w:rsidRDefault="007145FC">
      <w:pPr>
        <w:rPr>
          <w:rFonts w:hint="eastAsia"/>
        </w:rPr>
      </w:pPr>
    </w:p>
    <w:p w14:paraId="46A22F1C" w14:textId="77777777" w:rsidR="007145FC" w:rsidRDefault="007145FC">
      <w:pPr>
        <w:rPr>
          <w:rFonts w:hint="eastAsia"/>
        </w:rPr>
      </w:pPr>
    </w:p>
    <w:p w14:paraId="7E03FC9B" w14:textId="77777777" w:rsidR="007145FC" w:rsidRDefault="007145FC">
      <w:pPr>
        <w:rPr>
          <w:rFonts w:hint="eastAsia"/>
        </w:rPr>
      </w:pPr>
      <w:r>
        <w:rPr>
          <w:rFonts w:hint="eastAsia"/>
        </w:rPr>
        <w:tab/>
        <w:t>随着信息技术的发展，收款记录的保管方式也发生了翻天覆地的变化。过去，人们习惯使用纸质发票和账本来记录每一笔收入，这种方式虽然直观但存在易丢失、难查询等缺点。电子化的收款记录成为主流，云存储技术使得数据更加安全可靠，同时也能方便快捷地进行检索和统计。一些先进的财务管理软件甚至可以自动同步银行账户信息，自动生成各类报表，大大提高了工作效率。</w:t>
      </w:r>
    </w:p>
    <w:p w14:paraId="3F1DB53C" w14:textId="77777777" w:rsidR="007145FC" w:rsidRDefault="007145FC">
      <w:pPr>
        <w:rPr>
          <w:rFonts w:hint="eastAsia"/>
        </w:rPr>
      </w:pPr>
    </w:p>
    <w:p w14:paraId="37F276E3" w14:textId="77777777" w:rsidR="007145FC" w:rsidRDefault="007145FC">
      <w:pPr>
        <w:rPr>
          <w:rFonts w:hint="eastAsia"/>
        </w:rPr>
      </w:pPr>
    </w:p>
    <w:p w14:paraId="68844E86" w14:textId="77777777" w:rsidR="007145FC" w:rsidRDefault="007145FC">
      <w:pPr>
        <w:rPr>
          <w:rFonts w:hint="eastAsia"/>
        </w:rPr>
      </w:pPr>
    </w:p>
    <w:p w14:paraId="4B4F580E" w14:textId="77777777" w:rsidR="007145FC" w:rsidRDefault="007145FC">
      <w:pPr>
        <w:rPr>
          <w:rFonts w:hint="eastAsia"/>
        </w:rPr>
      </w:pPr>
      <w:r>
        <w:rPr>
          <w:rFonts w:hint="eastAsia"/>
        </w:rPr>
        <w:tab/>
        <w:t>Shou Kuan Ji Lu Yu Ke Hu Guan Xi</w:t>
      </w:r>
    </w:p>
    <w:p w14:paraId="03922600" w14:textId="77777777" w:rsidR="007145FC" w:rsidRDefault="007145FC">
      <w:pPr>
        <w:rPr>
          <w:rFonts w:hint="eastAsia"/>
        </w:rPr>
      </w:pPr>
    </w:p>
    <w:p w14:paraId="5DFC83EC" w14:textId="77777777" w:rsidR="007145FC" w:rsidRDefault="007145FC">
      <w:pPr>
        <w:rPr>
          <w:rFonts w:hint="eastAsia"/>
        </w:rPr>
      </w:pPr>
    </w:p>
    <w:p w14:paraId="4D89F866" w14:textId="77777777" w:rsidR="007145FC" w:rsidRDefault="007145FC">
      <w:pPr>
        <w:rPr>
          <w:rFonts w:hint="eastAsia"/>
        </w:rPr>
      </w:pPr>
      <w:r>
        <w:rPr>
          <w:rFonts w:hint="eastAsia"/>
        </w:rPr>
        <w:tab/>
        <w:t>良好的收款记录管理同样对维护客户关系有着积极作用。当客户需要查询历史订单或者处理售后问题时，完整且清晰的收款记录可以帮助商家快速响应客户需求，提供精准的服务。这不仅能提高客户的满意度，还能增强他们对品牌的信任感。因此，重视并妥善管理收款记录，已经成为现代企业在竞争激烈的市场环境中脱颖而出的关键因素之一。</w:t>
      </w:r>
    </w:p>
    <w:p w14:paraId="68E1BDB6" w14:textId="77777777" w:rsidR="007145FC" w:rsidRDefault="007145FC">
      <w:pPr>
        <w:rPr>
          <w:rFonts w:hint="eastAsia"/>
        </w:rPr>
      </w:pPr>
    </w:p>
    <w:p w14:paraId="76835E5D" w14:textId="77777777" w:rsidR="007145FC" w:rsidRDefault="007145FC">
      <w:pPr>
        <w:rPr>
          <w:rFonts w:hint="eastAsia"/>
        </w:rPr>
      </w:pPr>
    </w:p>
    <w:p w14:paraId="20286F6A" w14:textId="77777777" w:rsidR="007145FC" w:rsidRDefault="007145FC">
      <w:pPr>
        <w:rPr>
          <w:rFonts w:hint="eastAsia"/>
        </w:rPr>
      </w:pPr>
    </w:p>
    <w:p w14:paraId="1F0B6A36" w14:textId="77777777" w:rsidR="007145FC" w:rsidRDefault="007145FC">
      <w:pPr>
        <w:rPr>
          <w:rFonts w:hint="eastAsia"/>
        </w:rPr>
      </w:pPr>
      <w:r>
        <w:rPr>
          <w:rFonts w:hint="eastAsia"/>
        </w:rPr>
        <w:tab/>
        <w:t>Jie Lun</w:t>
      </w:r>
    </w:p>
    <w:p w14:paraId="6C1AB654" w14:textId="77777777" w:rsidR="007145FC" w:rsidRDefault="007145FC">
      <w:pPr>
        <w:rPr>
          <w:rFonts w:hint="eastAsia"/>
        </w:rPr>
      </w:pPr>
    </w:p>
    <w:p w14:paraId="1E1B21B3" w14:textId="77777777" w:rsidR="007145FC" w:rsidRDefault="007145FC">
      <w:pPr>
        <w:rPr>
          <w:rFonts w:hint="eastAsia"/>
        </w:rPr>
      </w:pPr>
    </w:p>
    <w:p w14:paraId="24342D8F" w14:textId="77777777" w:rsidR="007145FC" w:rsidRDefault="007145FC">
      <w:pPr>
        <w:rPr>
          <w:rFonts w:hint="eastAsia"/>
        </w:rPr>
      </w:pPr>
      <w:r>
        <w:rPr>
          <w:rFonts w:hint="eastAsia"/>
        </w:rPr>
        <w:tab/>
        <w:t>收款记录不仅是企业运营过程中的重要组成部分，而且对个人财务管理也有着深远影响。它见证了每一次交易的发生，承载了丰富的经济信息。在这个数字化时代，利用先进的技术手段来管理和保护收款记录，既是对自身权益的保障，也是促进业务发展的有效途径。未来，随着金融科技的不断创新，我们有理由相信，收款记录将在更多方面展现出其不可替代的价值。</w:t>
      </w:r>
    </w:p>
    <w:p w14:paraId="0D5FD059" w14:textId="77777777" w:rsidR="007145FC" w:rsidRDefault="007145FC">
      <w:pPr>
        <w:rPr>
          <w:rFonts w:hint="eastAsia"/>
        </w:rPr>
      </w:pPr>
    </w:p>
    <w:p w14:paraId="41117139" w14:textId="77777777" w:rsidR="007145FC" w:rsidRDefault="007145FC">
      <w:pPr>
        <w:rPr>
          <w:rFonts w:hint="eastAsia"/>
        </w:rPr>
      </w:pPr>
    </w:p>
    <w:p w14:paraId="6307DEA3" w14:textId="77777777" w:rsidR="007145FC" w:rsidRDefault="007145FC">
      <w:pPr>
        <w:rPr>
          <w:rFonts w:hint="eastAsia"/>
        </w:rPr>
      </w:pPr>
      <w:r>
        <w:rPr>
          <w:rFonts w:hint="eastAsia"/>
        </w:rPr>
        <w:t>本文是由每日文章网(2345lzwz.cn)为大家创作</w:t>
      </w:r>
    </w:p>
    <w:p w14:paraId="63218ED9" w14:textId="5531654B" w:rsidR="00C74421" w:rsidRDefault="00C74421"/>
    <w:sectPr w:rsidR="00C744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21"/>
    <w:rsid w:val="007145FC"/>
    <w:rsid w:val="00C74421"/>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8D672-A31B-4604-A4F3-F8681228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44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44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44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44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44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44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44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44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44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44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44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44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4421"/>
    <w:rPr>
      <w:rFonts w:cstheme="majorBidi"/>
      <w:color w:val="2F5496" w:themeColor="accent1" w:themeShade="BF"/>
      <w:sz w:val="28"/>
      <w:szCs w:val="28"/>
    </w:rPr>
  </w:style>
  <w:style w:type="character" w:customStyle="1" w:styleId="50">
    <w:name w:val="标题 5 字符"/>
    <w:basedOn w:val="a0"/>
    <w:link w:val="5"/>
    <w:uiPriority w:val="9"/>
    <w:semiHidden/>
    <w:rsid w:val="00C74421"/>
    <w:rPr>
      <w:rFonts w:cstheme="majorBidi"/>
      <w:color w:val="2F5496" w:themeColor="accent1" w:themeShade="BF"/>
      <w:sz w:val="24"/>
    </w:rPr>
  </w:style>
  <w:style w:type="character" w:customStyle="1" w:styleId="60">
    <w:name w:val="标题 6 字符"/>
    <w:basedOn w:val="a0"/>
    <w:link w:val="6"/>
    <w:uiPriority w:val="9"/>
    <w:semiHidden/>
    <w:rsid w:val="00C74421"/>
    <w:rPr>
      <w:rFonts w:cstheme="majorBidi"/>
      <w:b/>
      <w:bCs/>
      <w:color w:val="2F5496" w:themeColor="accent1" w:themeShade="BF"/>
    </w:rPr>
  </w:style>
  <w:style w:type="character" w:customStyle="1" w:styleId="70">
    <w:name w:val="标题 7 字符"/>
    <w:basedOn w:val="a0"/>
    <w:link w:val="7"/>
    <w:uiPriority w:val="9"/>
    <w:semiHidden/>
    <w:rsid w:val="00C74421"/>
    <w:rPr>
      <w:rFonts w:cstheme="majorBidi"/>
      <w:b/>
      <w:bCs/>
      <w:color w:val="595959" w:themeColor="text1" w:themeTint="A6"/>
    </w:rPr>
  </w:style>
  <w:style w:type="character" w:customStyle="1" w:styleId="80">
    <w:name w:val="标题 8 字符"/>
    <w:basedOn w:val="a0"/>
    <w:link w:val="8"/>
    <w:uiPriority w:val="9"/>
    <w:semiHidden/>
    <w:rsid w:val="00C74421"/>
    <w:rPr>
      <w:rFonts w:cstheme="majorBidi"/>
      <w:color w:val="595959" w:themeColor="text1" w:themeTint="A6"/>
    </w:rPr>
  </w:style>
  <w:style w:type="character" w:customStyle="1" w:styleId="90">
    <w:name w:val="标题 9 字符"/>
    <w:basedOn w:val="a0"/>
    <w:link w:val="9"/>
    <w:uiPriority w:val="9"/>
    <w:semiHidden/>
    <w:rsid w:val="00C74421"/>
    <w:rPr>
      <w:rFonts w:eastAsiaTheme="majorEastAsia" w:cstheme="majorBidi"/>
      <w:color w:val="595959" w:themeColor="text1" w:themeTint="A6"/>
    </w:rPr>
  </w:style>
  <w:style w:type="paragraph" w:styleId="a3">
    <w:name w:val="Title"/>
    <w:basedOn w:val="a"/>
    <w:next w:val="a"/>
    <w:link w:val="a4"/>
    <w:uiPriority w:val="10"/>
    <w:qFormat/>
    <w:rsid w:val="00C744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44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44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44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4421"/>
    <w:pPr>
      <w:spacing w:before="160"/>
      <w:jc w:val="center"/>
    </w:pPr>
    <w:rPr>
      <w:i/>
      <w:iCs/>
      <w:color w:val="404040" w:themeColor="text1" w:themeTint="BF"/>
    </w:rPr>
  </w:style>
  <w:style w:type="character" w:customStyle="1" w:styleId="a8">
    <w:name w:val="引用 字符"/>
    <w:basedOn w:val="a0"/>
    <w:link w:val="a7"/>
    <w:uiPriority w:val="29"/>
    <w:rsid w:val="00C74421"/>
    <w:rPr>
      <w:i/>
      <w:iCs/>
      <w:color w:val="404040" w:themeColor="text1" w:themeTint="BF"/>
    </w:rPr>
  </w:style>
  <w:style w:type="paragraph" w:styleId="a9">
    <w:name w:val="List Paragraph"/>
    <w:basedOn w:val="a"/>
    <w:uiPriority w:val="34"/>
    <w:qFormat/>
    <w:rsid w:val="00C74421"/>
    <w:pPr>
      <w:ind w:left="720"/>
      <w:contextualSpacing/>
    </w:pPr>
  </w:style>
  <w:style w:type="character" w:styleId="aa">
    <w:name w:val="Intense Emphasis"/>
    <w:basedOn w:val="a0"/>
    <w:uiPriority w:val="21"/>
    <w:qFormat/>
    <w:rsid w:val="00C74421"/>
    <w:rPr>
      <w:i/>
      <w:iCs/>
      <w:color w:val="2F5496" w:themeColor="accent1" w:themeShade="BF"/>
    </w:rPr>
  </w:style>
  <w:style w:type="paragraph" w:styleId="ab">
    <w:name w:val="Intense Quote"/>
    <w:basedOn w:val="a"/>
    <w:next w:val="a"/>
    <w:link w:val="ac"/>
    <w:uiPriority w:val="30"/>
    <w:qFormat/>
    <w:rsid w:val="00C744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4421"/>
    <w:rPr>
      <w:i/>
      <w:iCs/>
      <w:color w:val="2F5496" w:themeColor="accent1" w:themeShade="BF"/>
    </w:rPr>
  </w:style>
  <w:style w:type="character" w:styleId="ad">
    <w:name w:val="Intense Reference"/>
    <w:basedOn w:val="a0"/>
    <w:uiPriority w:val="32"/>
    <w:qFormat/>
    <w:rsid w:val="00C744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