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眼神温柔的文案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每一个眼神，都是心灵的窗户。温柔的眼神能够传递出无声的情感，让人与人之间的距离瞬间拉近。无论是亲密的朋友，还是陌生的过客，一个温暖的眼神，往往能带来意想不到的感动。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在文字的世界中，文案就如同一双温柔的眼睛，能够洞察人心，触动灵魂。好的文案不只是信息的传递，更是一种情感的共鸣。它以简单而动人的语言，勾勒出人们内心深处的渴望与梦想。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用心去书写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温柔的文案来源于对生活的细腻观察与感悟。在撰写时，倾听内心的声音，捕捉那些微小而美好的瞬间。无论是对亲友的祝福，还是对陌生人的鼓励，真诚的文字总能让人倍感温暖。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文案创作是一种艺术，尤其是那些能够引发情感共鸣的句子，更是让人铭记于心。试着用心去表达，让每一个字都充满温度。这样的文案不仅能打动人心，更能在生活中留下温柔的印记。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生活中的温暖瞬间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在忙碌的生活中，我们常常忽略了身边的温暖。温柔的文案可以提醒我们，关注那些简单而珍贵的瞬间。无论是晨曦中的第一缕阳光，还是街角那抹淡淡的微笑，这些都值得我们去珍惜与记录。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用文案传递爱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爱是一种温柔的力量，而文案正是传递爱的载体。用简洁而感人的语言表达对家人的关爱，对朋友的祝福，甚至对陌生人的善意，都是生活中最美好的回馈。让每一段文字，都成为爱的传递。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温柔的文案不仅是文字的艺术，更是心灵的表达。在这个快速变迁的时代，拥有一份温暖的文案，能够让我们在忙碌中停下脚步，感受到生活的美好。让我们一起用眼神和文字，去传递那份无形却又真实的温柔。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