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新版小学生好词好句好段大全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积累好词好句是非常重要的一环。这不仅能提高他们的语言表达能力，还能帮助他们更好地理解课文内容，增强写作技巧。本文将为大家整理一些适合小学生的好词好句好段，希望能帮助孩子们在学习中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一、好词汇总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好词是写作的基础，以下是一些适合小学生使用的好词：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美丽：形容事物的外观，引发愉悦感。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快乐：表达心情的状态，让人感到轻松。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勇敢：形容面对困难不退缩的精神。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温暖：形容让人感到舒适、亲切的氛围。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梦想：心中渴望实现的目标或理想。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优美的句子可以让文章更生动，以下是一些经典的优美句子：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“春天像一个调皮的孩子，悄悄地跑来了。”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“夕阳的余晖洒在大地上，像一层金色的纱衣。”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“大海是宽广的，它包容了所有的波涛与风浪。”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“树叶在风中轻轻摇曳，仿佛在诉说着它的故事。”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“星空如同宝石般璀璨，点亮了夜的静谧。”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三、精彩段落推荐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精彩的段落能够抓住读者的注意力，增强文章的吸引力。以下是几个推荐段落：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“春天来了，万物复苏。大地披上了嫩绿的衣裳，鲜花争相开放，鸟儿在树枝上欢快地歌唱。整个世界仿佛都在庆祝这个美丽的季节，让人心中充满了希望与生机。”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“在那个阳光明媚的下午，我和小伙伴们一起在操场上玩耍。我们追逐着、欢笑着，时间仿佛在那一刻停滞。那种无忧无虑的快乐，是我至今难以忘怀的美好回忆。”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四、如何使用好词好句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如何巧妙地使用好词好句是关键。孩子们要根据文章的主题来选择合适的词汇和句子。例如，写关于春天的文章时，可以多用“温暖”、“生机勃勃”等词汇，增强文章的表现力。可以通过模仿优秀范文的句式来提升自己的写作水平，逐渐形成个人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小学生学习的重要一环，通过不断的练习和应用，他们的语言表达能力和写作水平会得到显著提升。希望这份《新版小学生好词好句好段大全》能够为孩子们的学习提供帮助，激发他们对语言的热爱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