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千户苗寨的晨曦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在晨曦的微光中，千户苗寨如同一幅静谧的山水画卷，缥缈的雾气绕过层层山峦，村落的木屋在温暖的晨光中渐渐清晰。清晨的苗寨，仿佛被一层轻纱覆盖，给人一种梦幻般的宁静与美丽。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古老的木屋与青石小道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古老的木屋依山而建，错落有致，青石小道蜿蜒其间，每一步踏上去都能感受到历史的沉淀。每座木屋都镌刻着岁月的痕迹，仿佛在低声诉说着苗寨古老的故事。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迷人的梯田风光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梯田如同一块块镶嵌在山间的绿宝石，层层叠叠，顺着山势而延展。每当阳光洒落，水面闪烁着金色的光芒，宛如大自然精心雕琢的艺术品，让人沉醉其中。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苗族风情的展现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苗族的传统文化在这里得到了最好的保存与展现。色彩斑斓的苗族服饰在阳光下绽放出迷人的光彩，热情洋溢的民族舞蹈和悠扬的歌声，使得这个古老的寨子更显生机与活力。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在千户苗寨，自然风光与人文景观完美融合。山水间的每一处景观都显得那么和谐，传统与现代的碰撞在这里产生了独特的韵味，让人流连忘返。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夜晚的千户苗寨在星空的映衬下，显得格外迷人。星辰点缀着深邃的夜空，灯火阑珊的村落在宁静中散发出温馨的光芒，仿佛进入了一个如梦如幻的世界。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