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旅行释放心情的句子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旅行是一种放飞心灵的方式，它能让我们远离繁忙的工作和生活，放下压力与焦虑，让心情得到释放。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探索未知的刺激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旅行是一次对未知世界的探索，每一次踏上陌生土地都是一次全新的体验。在陌生的地方探索，能让我们放飞自己，敞开心扉去接受新鲜事物。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与自然融为一体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在旅行中，我们常常能与大自然亲密接触，感受到大自然的力量和美丽。站在山巅仰望苍穹，感受风吹拂脸颊，让我们感到世界的美好，释放心中的负担。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旅行是一个结识新朋友的绝佳机会，通过旅行我们能结识来自不同地区的人们，了解不同文化和生活方式，这种交流也能让我们心情舒畅，放眼世界的繁华和多彩。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拓展视野，开阔心胸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旅行让我们看到更广阔的世界，接触到不同的人和事，这能够拓展我们的视野，使我们更加豁达和开阔。释放掉心底的负面情绪，全身心地投入到旅行中，放飞自己，感受心情上的愉悦。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旅行不仅能够给我们带来愉悦的心情，更能让我们在放飞自我的过程中，获得心灵上的满足。无论是远行还是近赴临近的小城，都是释放心情、放飞自我的好方法。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