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A650A" w14:textId="77777777" w:rsidR="00F07258" w:rsidRDefault="00F07258">
      <w:pPr>
        <w:rPr>
          <w:rFonts w:hint="eastAsia"/>
        </w:rPr>
      </w:pPr>
      <w:r>
        <w:rPr>
          <w:rFonts w:hint="eastAsia"/>
        </w:rPr>
        <w:t>无法联系的拼音：神秘的文化符号</w:t>
      </w:r>
    </w:p>
    <w:p w14:paraId="30A0B9D7" w14:textId="77777777" w:rsidR="00F07258" w:rsidRDefault="00F07258">
      <w:pPr>
        <w:rPr>
          <w:rFonts w:hint="eastAsia"/>
        </w:rPr>
      </w:pPr>
      <w:r>
        <w:rPr>
          <w:rFonts w:hint="eastAsia"/>
        </w:rPr>
        <w:t>在汉语的世界里，每一个汉字都像是一个充满故事的小宇宙。而拼音，则是通往这些小宇宙的一把钥匙。但有这么一类拼音，它们似乎被时间遗忘，在现代汉语中难觅踪迹，我们称之为“无法联系的拼音”。这些拼音就像是遗落在历史长河中的明珠，虽不为大多数人所知，却有着独特的魅力和价值。</w:t>
      </w:r>
    </w:p>
    <w:p w14:paraId="093E3F31" w14:textId="77777777" w:rsidR="00F07258" w:rsidRDefault="00F07258">
      <w:pPr>
        <w:rPr>
          <w:rFonts w:hint="eastAsia"/>
        </w:rPr>
      </w:pPr>
    </w:p>
    <w:p w14:paraId="24525539" w14:textId="77777777" w:rsidR="00F07258" w:rsidRDefault="00F07258">
      <w:pPr>
        <w:rPr>
          <w:rFonts w:hint="eastAsia"/>
        </w:rPr>
      </w:pPr>
      <w:r>
        <w:rPr>
          <w:rFonts w:hint="eastAsia"/>
        </w:rPr>
        <w:t>拼音体系的演变与失落</w:t>
      </w:r>
    </w:p>
    <w:p w14:paraId="0B901B22" w14:textId="77777777" w:rsidR="00F07258" w:rsidRDefault="00F07258">
      <w:pPr>
        <w:rPr>
          <w:rFonts w:hint="eastAsia"/>
        </w:rPr>
      </w:pPr>
      <w:r>
        <w:rPr>
          <w:rFonts w:hint="eastAsia"/>
        </w:rPr>
        <w:t>自古以来，汉语经历了无数次的变迁和发展，从古老的象形文字到今天的简化字，每一阶段都是语言演化的见证。拼音作为辅助学习汉字发音的工具，同样经历了漫长的发展过程。早期的反切法、注音字母，直到二十世纪五十年代，中国推行了新的汉语拼音方案，这一套系统逐渐成为标准，但同时也意味着一些旧有的发音规则和方式被边缘化，甚至消失不见。</w:t>
      </w:r>
    </w:p>
    <w:p w14:paraId="335217BF" w14:textId="77777777" w:rsidR="00F07258" w:rsidRDefault="00F07258">
      <w:pPr>
        <w:rPr>
          <w:rFonts w:hint="eastAsia"/>
        </w:rPr>
      </w:pPr>
    </w:p>
    <w:p w14:paraId="300FEC4E" w14:textId="77777777" w:rsidR="00F07258" w:rsidRDefault="00F07258">
      <w:pPr>
        <w:rPr>
          <w:rFonts w:hint="eastAsia"/>
        </w:rPr>
      </w:pPr>
      <w:r>
        <w:rPr>
          <w:rFonts w:hint="eastAsia"/>
        </w:rPr>
        <w:t>探寻失落的音符</w:t>
      </w:r>
    </w:p>
    <w:p w14:paraId="26F717E3" w14:textId="77777777" w:rsidR="00F07258" w:rsidRDefault="00F07258">
      <w:pPr>
        <w:rPr>
          <w:rFonts w:hint="eastAsia"/>
        </w:rPr>
      </w:pPr>
      <w:r>
        <w:rPr>
          <w:rFonts w:hint="eastAsia"/>
        </w:rPr>
        <w:t>在汉语拼音体系建立之初，并非所有的发音都能够完美地融入新的规则之中。例如，“入声”这个曾经广泛存在于古代汉语中的发音类别，在普通话改革后几乎销声匿迹。那些承载着古老韵律的声音，如同被封印在时光胶囊里的秘密，等待着好奇者去揭开面纱。对于方言研究者来说，这些“无法联系”的拼音成为了珍贵的研究对象，它们隐藏着地域文化差异以及语言发展的线索。</w:t>
      </w:r>
    </w:p>
    <w:p w14:paraId="1A0CD9AB" w14:textId="77777777" w:rsidR="00F07258" w:rsidRDefault="00F07258">
      <w:pPr>
        <w:rPr>
          <w:rFonts w:hint="eastAsia"/>
        </w:rPr>
      </w:pPr>
    </w:p>
    <w:p w14:paraId="042B1387" w14:textId="77777777" w:rsidR="00F07258" w:rsidRDefault="00F07258">
      <w:pPr>
        <w:rPr>
          <w:rFonts w:hint="eastAsia"/>
        </w:rPr>
      </w:pPr>
      <w:r>
        <w:rPr>
          <w:rFonts w:hint="eastAsia"/>
        </w:rPr>
        <w:t>活化石般的存在</w:t>
      </w:r>
    </w:p>
    <w:p w14:paraId="10FF59FE" w14:textId="77777777" w:rsidR="00F07258" w:rsidRDefault="00F07258">
      <w:pPr>
        <w:rPr>
          <w:rFonts w:hint="eastAsia"/>
        </w:rPr>
      </w:pPr>
      <w:r>
        <w:rPr>
          <w:rFonts w:hint="eastAsia"/>
        </w:rPr>
        <w:t>尽管在官方的汉语拼音系统中找不到对应的表达，“无法联系的拼音”却在某些地方方言或少数民族语言中保留了下来。这就像是一种文化的活化石，证明了语言的多样性及其顽强的生命力。比如，在吴语区、粤语区等地，人们依然能够听到那些带有古老韵味的发音；而在一些少数民族的语言里，也存在着与之相似的现象。这些现象不仅丰富了中华语言文化的宝库，也为语言学研究提供了宝贵的资料。</w:t>
      </w:r>
    </w:p>
    <w:p w14:paraId="48AD3BB5" w14:textId="77777777" w:rsidR="00F07258" w:rsidRDefault="00F07258">
      <w:pPr>
        <w:rPr>
          <w:rFonts w:hint="eastAsia"/>
        </w:rPr>
      </w:pPr>
    </w:p>
    <w:p w14:paraId="624DF416" w14:textId="77777777" w:rsidR="00F07258" w:rsidRDefault="00F07258">
      <w:pPr>
        <w:rPr>
          <w:rFonts w:hint="eastAsia"/>
        </w:rPr>
      </w:pPr>
      <w:r>
        <w:rPr>
          <w:rFonts w:hint="eastAsia"/>
        </w:rPr>
        <w:t>保护与传承的意义</w:t>
      </w:r>
    </w:p>
    <w:p w14:paraId="4A4A2452" w14:textId="77777777" w:rsidR="00F07258" w:rsidRDefault="00F07258">
      <w:pPr>
        <w:rPr>
          <w:rFonts w:hint="eastAsia"/>
        </w:rPr>
      </w:pPr>
      <w:r>
        <w:rPr>
          <w:rFonts w:hint="eastAsia"/>
        </w:rPr>
        <w:t>面对“无法联系的拼音”，我们应当采取积极的态度进行保护和传承。一方面，通过记录、整理这些独特的发音方式，可以为未来的研究打下坚实的基础；另一方面，将它们融入教育体系当中，让更多的人了解并欣赏这份来自远古的声音之美。毕竟，每一种语言都是人类智慧的结晶，每个音符背后都有着不可替代的故事和情感。因此，无论是为了学术还是文化本身，我们都应该珍视这些“无法联系”的拼音，让它们在新时代焕发出新的光彩。</w:t>
      </w:r>
    </w:p>
    <w:p w14:paraId="1DEF0E62" w14:textId="77777777" w:rsidR="00F07258" w:rsidRDefault="00F07258">
      <w:pPr>
        <w:rPr>
          <w:rFonts w:hint="eastAsia"/>
        </w:rPr>
      </w:pPr>
    </w:p>
    <w:p w14:paraId="7729AA00" w14:textId="77777777" w:rsidR="00F07258" w:rsidRDefault="00F072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C7F43A" w14:textId="77078942" w:rsidR="00DA317A" w:rsidRDefault="00DA317A"/>
    <w:sectPr w:rsidR="00DA3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7A"/>
    <w:rsid w:val="009442F6"/>
    <w:rsid w:val="00DA317A"/>
    <w:rsid w:val="00F0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2316C-D865-48DF-AB55-19328D51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1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1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1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1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1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1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1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1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1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1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1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1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1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1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1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1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1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1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1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1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1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1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1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