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无聊时的伤感心情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总会感到无聊。这种感觉像是一阵无形的风，悄无声息地掠过我们的心灵，让我们陷入思绪的漩涡。尤其是在静谧的夜晚，周围的喧嚣渐渐退去，内心的孤独感愈发强烈。我们开始怀念那些曾经的欢声笑语，渴望能够再次感受到温暖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社交媒体成了我们生活中不可或缺的一部分。在无聊的时刻，我们常常选择打开手机，发个朋友圈来排解寂寞。那些简简单单的句子，往往承载着我们心底深处的感伤。 “无聊的日子，连时间都在打瞌睡”，这样的句子不仅仅是对时光的感慨，更是对内心孤独的呼喊。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就像一个小小的舞台，我们在这里分享生活的点滴，也倾诉心中的烦恼。无聊的时候，发一些伤感的文字，往往能引起朋友的共鸣。或许，他们也在经历着相似的情感，互相之间的理解和支持，成了我们渡过无聊时光的重要方式。在这些伤感的句子中，我们找到了共鸣，找到了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从无聊中寻找意义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单纯的伤感并不能解决内心的空虚。我们需要从无聊中寻找一些意义。或许可以试着改变一下生活的节奏，尝试一些新的事物，让生活重新焕发生机。在无聊的时刻，给自己制定一个小目标，读一本书、写一篇文章，或是去散步，都是让自己重新充实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总结：转变心情的关键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并不可怕，重要的是我们如何面对它。发一条伤感的朋友圈，或许只是瞬间的宣泄，但转变心情、充实自我，才是真正摆脱无聊的关键。生活的乐趣在于探索与发现，让我们在这条旅途中，不再被无聊所困扰，而是用积极的心态去迎接每一个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6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