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30A4" w14:textId="77777777" w:rsidR="00F2717A" w:rsidRDefault="00F2717A">
      <w:pPr>
        <w:rPr>
          <w:rFonts w:hint="eastAsia"/>
        </w:rPr>
      </w:pPr>
    </w:p>
    <w:p w14:paraId="2DBAAA36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《日出东南隅行拼音版》简介</w:t>
      </w:r>
    </w:p>
    <w:p w14:paraId="1B2F7A11" w14:textId="77777777" w:rsidR="00F2717A" w:rsidRDefault="00F2717A">
      <w:pPr>
        <w:rPr>
          <w:rFonts w:hint="eastAsia"/>
        </w:rPr>
      </w:pPr>
    </w:p>
    <w:p w14:paraId="1EDB3FE9" w14:textId="77777777" w:rsidR="00F2717A" w:rsidRDefault="00F2717A">
      <w:pPr>
        <w:rPr>
          <w:rFonts w:hint="eastAsia"/>
        </w:rPr>
      </w:pPr>
    </w:p>
    <w:p w14:paraId="2836B461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《日出东南隅行》是汉乐府中的一首著名诗歌，以其生动的描绘和深刻的情感表达而广受赞誉。这首诗不仅反映了古代人民的生活状态，也展现了诗人对自然美景的热爱与向往。为了让更多人能够轻松地学习和欣赏这首古诗，特别制作了《日出东南隅行拼音版》，使得即便不懂汉字的人也能通过拼音来朗读并理解其内容。</w:t>
      </w:r>
    </w:p>
    <w:p w14:paraId="45446AAE" w14:textId="77777777" w:rsidR="00F2717A" w:rsidRDefault="00F2717A">
      <w:pPr>
        <w:rPr>
          <w:rFonts w:hint="eastAsia"/>
        </w:rPr>
      </w:pPr>
    </w:p>
    <w:p w14:paraId="3BB307E0" w14:textId="77777777" w:rsidR="00F2717A" w:rsidRDefault="00F2717A">
      <w:pPr>
        <w:rPr>
          <w:rFonts w:hint="eastAsia"/>
        </w:rPr>
      </w:pPr>
    </w:p>
    <w:p w14:paraId="2424E6EE" w14:textId="77777777" w:rsidR="00F2717A" w:rsidRDefault="00F2717A">
      <w:pPr>
        <w:rPr>
          <w:rFonts w:hint="eastAsia"/>
        </w:rPr>
      </w:pPr>
    </w:p>
    <w:p w14:paraId="64A74D37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诗歌背景及意义</w:t>
      </w:r>
    </w:p>
    <w:p w14:paraId="1664E10F" w14:textId="77777777" w:rsidR="00F2717A" w:rsidRDefault="00F2717A">
      <w:pPr>
        <w:rPr>
          <w:rFonts w:hint="eastAsia"/>
        </w:rPr>
      </w:pPr>
    </w:p>
    <w:p w14:paraId="1A03846C" w14:textId="77777777" w:rsidR="00F2717A" w:rsidRDefault="00F2717A">
      <w:pPr>
        <w:rPr>
          <w:rFonts w:hint="eastAsia"/>
        </w:rPr>
      </w:pPr>
    </w:p>
    <w:p w14:paraId="1D9C72E5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《日出东南隅行》原诗出自《乐府诗集》，是东汉时期的作品。它描述了一位美丽女子在清晨出门的情景，以及周围人们对她的赞美。此诗通过对女子形象的细腻刻画，以及对她周围环境的生动描写，展现了一个充满生机与活力的画面。同时，诗中也隐含着对美好生活的向往和追求，表达了人们对于和谐社会的渴望。</w:t>
      </w:r>
    </w:p>
    <w:p w14:paraId="487E31FE" w14:textId="77777777" w:rsidR="00F2717A" w:rsidRDefault="00F2717A">
      <w:pPr>
        <w:rPr>
          <w:rFonts w:hint="eastAsia"/>
        </w:rPr>
      </w:pPr>
    </w:p>
    <w:p w14:paraId="3148514B" w14:textId="77777777" w:rsidR="00F2717A" w:rsidRDefault="00F2717A">
      <w:pPr>
        <w:rPr>
          <w:rFonts w:hint="eastAsia"/>
        </w:rPr>
      </w:pPr>
    </w:p>
    <w:p w14:paraId="079EB665" w14:textId="77777777" w:rsidR="00F2717A" w:rsidRDefault="00F2717A">
      <w:pPr>
        <w:rPr>
          <w:rFonts w:hint="eastAsia"/>
        </w:rPr>
      </w:pPr>
    </w:p>
    <w:p w14:paraId="0AC90673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拼音版特点</w:t>
      </w:r>
    </w:p>
    <w:p w14:paraId="3FFF2BF1" w14:textId="77777777" w:rsidR="00F2717A" w:rsidRDefault="00F2717A">
      <w:pPr>
        <w:rPr>
          <w:rFonts w:hint="eastAsia"/>
        </w:rPr>
      </w:pPr>
    </w:p>
    <w:p w14:paraId="7978F70C" w14:textId="77777777" w:rsidR="00F2717A" w:rsidRDefault="00F2717A">
      <w:pPr>
        <w:rPr>
          <w:rFonts w:hint="eastAsia"/>
        </w:rPr>
      </w:pPr>
    </w:p>
    <w:p w14:paraId="16BE0C7B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《日出东南隅行拼音版》的特点在于，它将每一句古诗都转换成了对应的汉语拼音形式，方便读者尤其是初学者或非中文母语者进行学习。例如，“日出东南隅”对应的拼音就是“rì chū dōng nán yú”。这样的设计不仅有助于提高学习效率，还能让读者在朗读过程中更好地感受诗歌的韵律美。</w:t>
      </w:r>
    </w:p>
    <w:p w14:paraId="322E6051" w14:textId="77777777" w:rsidR="00F2717A" w:rsidRDefault="00F2717A">
      <w:pPr>
        <w:rPr>
          <w:rFonts w:hint="eastAsia"/>
        </w:rPr>
      </w:pPr>
    </w:p>
    <w:p w14:paraId="6C9AA485" w14:textId="77777777" w:rsidR="00F2717A" w:rsidRDefault="00F2717A">
      <w:pPr>
        <w:rPr>
          <w:rFonts w:hint="eastAsia"/>
        </w:rPr>
      </w:pPr>
    </w:p>
    <w:p w14:paraId="21DC48D4" w14:textId="77777777" w:rsidR="00F2717A" w:rsidRDefault="00F2717A">
      <w:pPr>
        <w:rPr>
          <w:rFonts w:hint="eastAsia"/>
        </w:rPr>
      </w:pPr>
    </w:p>
    <w:p w14:paraId="03F46AC9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学习价值</w:t>
      </w:r>
    </w:p>
    <w:p w14:paraId="76CFCBA5" w14:textId="77777777" w:rsidR="00F2717A" w:rsidRDefault="00F2717A">
      <w:pPr>
        <w:rPr>
          <w:rFonts w:hint="eastAsia"/>
        </w:rPr>
      </w:pPr>
    </w:p>
    <w:p w14:paraId="356E9489" w14:textId="77777777" w:rsidR="00F2717A" w:rsidRDefault="00F2717A">
      <w:pPr>
        <w:rPr>
          <w:rFonts w:hint="eastAsia"/>
        </w:rPr>
      </w:pPr>
    </w:p>
    <w:p w14:paraId="02B2C89B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学习《日出东南隅行拼音版》不仅可以帮助读者掌握更多的汉字知识，提升汉语水平，更重要的是能够加深对中国传统文化的理解。通过这首诗的学习，人们可以更加直观地感受到古代文人的生活情趣和审美观念，同时也能够了解到汉代社会的一些风俗习惯。对于那些对中国文化感兴趣的外国朋友来说，《日出东南隅行拼音版》无疑是一个非常好的入门材料。</w:t>
      </w:r>
    </w:p>
    <w:p w14:paraId="2044D382" w14:textId="77777777" w:rsidR="00F2717A" w:rsidRDefault="00F2717A">
      <w:pPr>
        <w:rPr>
          <w:rFonts w:hint="eastAsia"/>
        </w:rPr>
      </w:pPr>
    </w:p>
    <w:p w14:paraId="500445FC" w14:textId="77777777" w:rsidR="00F2717A" w:rsidRDefault="00F2717A">
      <w:pPr>
        <w:rPr>
          <w:rFonts w:hint="eastAsia"/>
        </w:rPr>
      </w:pPr>
    </w:p>
    <w:p w14:paraId="74BEC1A5" w14:textId="77777777" w:rsidR="00F2717A" w:rsidRDefault="00F2717A">
      <w:pPr>
        <w:rPr>
          <w:rFonts w:hint="eastAsia"/>
        </w:rPr>
      </w:pPr>
    </w:p>
    <w:p w14:paraId="0ABA4567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如何使用《日出东南隅行拼音版》</w:t>
      </w:r>
    </w:p>
    <w:p w14:paraId="0CBBD458" w14:textId="77777777" w:rsidR="00F2717A" w:rsidRDefault="00F2717A">
      <w:pPr>
        <w:rPr>
          <w:rFonts w:hint="eastAsia"/>
        </w:rPr>
      </w:pPr>
    </w:p>
    <w:p w14:paraId="206BC6A7" w14:textId="77777777" w:rsidR="00F2717A" w:rsidRDefault="00F2717A">
      <w:pPr>
        <w:rPr>
          <w:rFonts w:hint="eastAsia"/>
        </w:rPr>
      </w:pPr>
    </w:p>
    <w:p w14:paraId="35E75D19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对于想要通过《日出东南隅行拼音版》来学习这首诗的朋友而言，建议先从熟悉每个字的发音开始，然后逐步尝试完整地朗读整首诗。在掌握了基本的发音之后，可以通过查阅相关资料了解诗中的典故和背景知识，这样能够更深入地体会诗歌所传达的情感和意境。也可以尝试将自己朗读的声音录下来，对比标准发音，不断改进自己的普通话水平。</w:t>
      </w:r>
    </w:p>
    <w:p w14:paraId="6C51E9D1" w14:textId="77777777" w:rsidR="00F2717A" w:rsidRDefault="00F2717A">
      <w:pPr>
        <w:rPr>
          <w:rFonts w:hint="eastAsia"/>
        </w:rPr>
      </w:pPr>
    </w:p>
    <w:p w14:paraId="69C0C956" w14:textId="77777777" w:rsidR="00F2717A" w:rsidRDefault="00F2717A">
      <w:pPr>
        <w:rPr>
          <w:rFonts w:hint="eastAsia"/>
        </w:rPr>
      </w:pPr>
    </w:p>
    <w:p w14:paraId="1EDA9083" w14:textId="77777777" w:rsidR="00F2717A" w:rsidRDefault="00F2717A">
      <w:pPr>
        <w:rPr>
          <w:rFonts w:hint="eastAsia"/>
        </w:rPr>
      </w:pPr>
    </w:p>
    <w:p w14:paraId="49516399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95FE93" w14:textId="77777777" w:rsidR="00F2717A" w:rsidRDefault="00F2717A">
      <w:pPr>
        <w:rPr>
          <w:rFonts w:hint="eastAsia"/>
        </w:rPr>
      </w:pPr>
    </w:p>
    <w:p w14:paraId="5E69FE9A" w14:textId="77777777" w:rsidR="00F2717A" w:rsidRDefault="00F2717A">
      <w:pPr>
        <w:rPr>
          <w:rFonts w:hint="eastAsia"/>
        </w:rPr>
      </w:pPr>
    </w:p>
    <w:p w14:paraId="329FBB1D" w14:textId="77777777" w:rsidR="00F2717A" w:rsidRDefault="00F2717A">
      <w:pPr>
        <w:rPr>
          <w:rFonts w:hint="eastAsia"/>
        </w:rPr>
      </w:pPr>
      <w:r>
        <w:rPr>
          <w:rFonts w:hint="eastAsia"/>
        </w:rPr>
        <w:tab/>
        <w:t>《日出东南隅行拼音版》不仅是一项语言学习的工具，更是连接古今、沟通中外的文化桥梁。它让我们有机会跨越时空的限制，去体验那份来自千年前的美好情感与智慧。希望每一位读者都能从中获得乐趣，并进一步激发对中国传统文化的兴趣与热爱。</w:t>
      </w:r>
    </w:p>
    <w:p w14:paraId="2AEC8357" w14:textId="77777777" w:rsidR="00F2717A" w:rsidRDefault="00F2717A">
      <w:pPr>
        <w:rPr>
          <w:rFonts w:hint="eastAsia"/>
        </w:rPr>
      </w:pPr>
    </w:p>
    <w:p w14:paraId="54DE4469" w14:textId="77777777" w:rsidR="00F2717A" w:rsidRDefault="00F2717A">
      <w:pPr>
        <w:rPr>
          <w:rFonts w:hint="eastAsia"/>
        </w:rPr>
      </w:pPr>
    </w:p>
    <w:p w14:paraId="2944BBE7" w14:textId="77777777" w:rsidR="00F2717A" w:rsidRDefault="00F27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30C10" w14:textId="6DF34902" w:rsidR="00601221" w:rsidRDefault="00601221"/>
    <w:sectPr w:rsidR="0060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21"/>
    <w:rsid w:val="00601221"/>
    <w:rsid w:val="008A4D3E"/>
    <w:rsid w:val="00F2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77ED-E2B0-448F-A7CD-3A973C0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