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5C4D" w14:textId="77777777" w:rsidR="00D3720E" w:rsidRDefault="00D3720E">
      <w:pPr>
        <w:rPr>
          <w:rFonts w:hint="eastAsia"/>
        </w:rPr>
      </w:pPr>
      <w:r>
        <w:rPr>
          <w:rFonts w:hint="eastAsia"/>
        </w:rPr>
        <w:t>zhi yi (旨意的拼音)</w:t>
      </w:r>
    </w:p>
    <w:p w14:paraId="5E509F65" w14:textId="77777777" w:rsidR="00D3720E" w:rsidRDefault="00D3720E">
      <w:pPr>
        <w:rPr>
          <w:rFonts w:hint="eastAsia"/>
        </w:rPr>
      </w:pPr>
      <w:r>
        <w:rPr>
          <w:rFonts w:hint="eastAsia"/>
        </w:rPr>
        <w:t>在中国文化中，“旨意”是一个承载着深厚历史和丰富内涵的概念。它不仅仅是一个简单的词汇，更是古代中国皇帝下达命令、表达意愿的一种正式形式。在古代社会结构中，皇权至高无上，而“旨意”便是这种权力的具体体现之一。从汉代开始，“圣旨”就成为了皇帝诏书的别称，用以传达天子的决策与意志。</w:t>
      </w:r>
    </w:p>
    <w:p w14:paraId="5251D453" w14:textId="77777777" w:rsidR="00D3720E" w:rsidRDefault="00D3720E">
      <w:pPr>
        <w:rPr>
          <w:rFonts w:hint="eastAsia"/>
        </w:rPr>
      </w:pPr>
    </w:p>
    <w:p w14:paraId="6BB3FE2D" w14:textId="77777777" w:rsidR="00D3720E" w:rsidRDefault="00D3720E">
      <w:pPr>
        <w:rPr>
          <w:rFonts w:hint="eastAsia"/>
        </w:rPr>
      </w:pPr>
      <w:r>
        <w:rPr>
          <w:rFonts w:hint="eastAsia"/>
        </w:rPr>
        <w:t>历史背景</w:t>
      </w:r>
    </w:p>
    <w:p w14:paraId="3B3B24EA" w14:textId="77777777" w:rsidR="00D3720E" w:rsidRDefault="00D3720E">
      <w:pPr>
        <w:rPr>
          <w:rFonts w:hint="eastAsia"/>
        </w:rPr>
      </w:pPr>
      <w:r>
        <w:rPr>
          <w:rFonts w:hint="eastAsia"/>
        </w:rPr>
        <w:t>追溯到封建王朝时期，当皇帝需要发布一项政策或对某件重大事务作出指示时，便会通过书写“圣旨”的方式来实现。“圣旨”通常由翰林院起草，并经过严格的审核程序后才得以颁布。这些文件往往使用华丽且严谨的文字撰写，旨在彰显皇家威严以及确保信息传递的准确性和权威性。在某些情况下，为了强调特定事件的重要性，还会派遣钦差大臣亲自将圣旨送达各地。</w:t>
      </w:r>
    </w:p>
    <w:p w14:paraId="20C1AC15" w14:textId="77777777" w:rsidR="00D3720E" w:rsidRDefault="00D3720E">
      <w:pPr>
        <w:rPr>
          <w:rFonts w:hint="eastAsia"/>
        </w:rPr>
      </w:pPr>
    </w:p>
    <w:p w14:paraId="54118797" w14:textId="77777777" w:rsidR="00D3720E" w:rsidRDefault="00D3720E">
      <w:pPr>
        <w:rPr>
          <w:rFonts w:hint="eastAsia"/>
        </w:rPr>
      </w:pPr>
      <w:r>
        <w:rPr>
          <w:rFonts w:hint="eastAsia"/>
        </w:rPr>
        <w:t>文化象征</w:t>
      </w:r>
    </w:p>
    <w:p w14:paraId="666F7104" w14:textId="77777777" w:rsidR="00D3720E" w:rsidRDefault="00D3720E">
      <w:pPr>
        <w:rPr>
          <w:rFonts w:hint="eastAsia"/>
        </w:rPr>
      </w:pPr>
      <w:r>
        <w:rPr>
          <w:rFonts w:hint="eastAsia"/>
        </w:rPr>
        <w:t>除了作为政令发布的工具外，“旨意”也逐渐演变成为一个重要的文化符号。在文学作品中，它经常被用来描绘宫廷生活、展现君臣关系；而在民间传说里，则更多地反映了普通百姓对于皇恩浩荡的美好向往。例如，《红楼梦》等古典小说中就有许多关于接受圣旨场景的描写，这不仅增加了故事的真实感，也让读者能够更加直观地感受到那个时代独特的氛围。</w:t>
      </w:r>
    </w:p>
    <w:p w14:paraId="732FD570" w14:textId="77777777" w:rsidR="00D3720E" w:rsidRDefault="00D3720E">
      <w:pPr>
        <w:rPr>
          <w:rFonts w:hint="eastAsia"/>
        </w:rPr>
      </w:pPr>
    </w:p>
    <w:p w14:paraId="0B800D2A" w14:textId="77777777" w:rsidR="00D3720E" w:rsidRDefault="00D3720E">
      <w:pPr>
        <w:rPr>
          <w:rFonts w:hint="eastAsia"/>
        </w:rPr>
      </w:pPr>
      <w:r>
        <w:rPr>
          <w:rFonts w:hint="eastAsia"/>
        </w:rPr>
        <w:t>现代意义</w:t>
      </w:r>
    </w:p>
    <w:p w14:paraId="705AFE67" w14:textId="77777777" w:rsidR="00D3720E" w:rsidRDefault="00D3720E">
      <w:pPr>
        <w:rPr>
          <w:rFonts w:hint="eastAsia"/>
        </w:rPr>
      </w:pPr>
      <w:r>
        <w:rPr>
          <w:rFonts w:hint="eastAsia"/>
        </w:rPr>
        <w:t>随着时代的变迁和社会制度的革新，“旨意”这一概念已经失去了其原本的政治功能。然而，在当代中国文化语境下，它仍然保留着一定的象征价值。“遵照旨意行事”有时会被人们用于比喻遵循上级指示或者按照既定规则操作。在一些传统节日庆典活动中，模拟古代接旨仪式也成为了一种有趣的表演项目，让人们可以近距离体验传统文化的魅力。</w:t>
      </w:r>
    </w:p>
    <w:p w14:paraId="0FA617A8" w14:textId="77777777" w:rsidR="00D3720E" w:rsidRDefault="00D3720E">
      <w:pPr>
        <w:rPr>
          <w:rFonts w:hint="eastAsia"/>
        </w:rPr>
      </w:pPr>
    </w:p>
    <w:p w14:paraId="287A3C6B" w14:textId="77777777" w:rsidR="00D3720E" w:rsidRDefault="00D3720E">
      <w:pPr>
        <w:rPr>
          <w:rFonts w:hint="eastAsia"/>
        </w:rPr>
      </w:pPr>
      <w:r>
        <w:rPr>
          <w:rFonts w:hint="eastAsia"/>
        </w:rPr>
        <w:t>最后的总结</w:t>
      </w:r>
    </w:p>
    <w:p w14:paraId="6285A849" w14:textId="77777777" w:rsidR="00D3720E" w:rsidRDefault="00D3720E">
      <w:pPr>
        <w:rPr>
          <w:rFonts w:hint="eastAsia"/>
        </w:rPr>
      </w:pPr>
      <w:r>
        <w:rPr>
          <w:rFonts w:hint="eastAsia"/>
        </w:rPr>
        <w:t>“旨意”不仅是连接过去与现在的桥梁，也是理解中国古代政治体制和文化特色的重要窗口。尽管现代社会不再有真正的“圣旨”，但其所代表的那种庄重肃穆的精神风貌却永远值得我们去铭记和传承。通过研究和学习有关“旨意”的知识，我们可以更好地认识中华民族悠久的历史文化遗产，并从中汲取智慧和力量。</w:t>
      </w:r>
    </w:p>
    <w:p w14:paraId="5BADF9D7" w14:textId="77777777" w:rsidR="00D3720E" w:rsidRDefault="00D3720E">
      <w:pPr>
        <w:rPr>
          <w:rFonts w:hint="eastAsia"/>
        </w:rPr>
      </w:pPr>
    </w:p>
    <w:p w14:paraId="62357909" w14:textId="77777777" w:rsidR="00D3720E" w:rsidRDefault="00D3720E">
      <w:pPr>
        <w:rPr>
          <w:rFonts w:hint="eastAsia"/>
        </w:rPr>
      </w:pPr>
      <w:r>
        <w:rPr>
          <w:rFonts w:hint="eastAsia"/>
        </w:rPr>
        <w:t>本文是由每日文章网(2345lzwz.cn)为大家创作</w:t>
      </w:r>
    </w:p>
    <w:p w14:paraId="14E2B202" w14:textId="3C569F99" w:rsidR="0098663A" w:rsidRDefault="0098663A"/>
    <w:sectPr w:rsidR="00986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3A"/>
    <w:rsid w:val="00230453"/>
    <w:rsid w:val="0098663A"/>
    <w:rsid w:val="00D3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09830-B9E5-482F-8AE3-D2D2B665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63A"/>
    <w:rPr>
      <w:rFonts w:cstheme="majorBidi"/>
      <w:color w:val="2F5496" w:themeColor="accent1" w:themeShade="BF"/>
      <w:sz w:val="28"/>
      <w:szCs w:val="28"/>
    </w:rPr>
  </w:style>
  <w:style w:type="character" w:customStyle="1" w:styleId="50">
    <w:name w:val="标题 5 字符"/>
    <w:basedOn w:val="a0"/>
    <w:link w:val="5"/>
    <w:uiPriority w:val="9"/>
    <w:semiHidden/>
    <w:rsid w:val="0098663A"/>
    <w:rPr>
      <w:rFonts w:cstheme="majorBidi"/>
      <w:color w:val="2F5496" w:themeColor="accent1" w:themeShade="BF"/>
      <w:sz w:val="24"/>
    </w:rPr>
  </w:style>
  <w:style w:type="character" w:customStyle="1" w:styleId="60">
    <w:name w:val="标题 6 字符"/>
    <w:basedOn w:val="a0"/>
    <w:link w:val="6"/>
    <w:uiPriority w:val="9"/>
    <w:semiHidden/>
    <w:rsid w:val="0098663A"/>
    <w:rPr>
      <w:rFonts w:cstheme="majorBidi"/>
      <w:b/>
      <w:bCs/>
      <w:color w:val="2F5496" w:themeColor="accent1" w:themeShade="BF"/>
    </w:rPr>
  </w:style>
  <w:style w:type="character" w:customStyle="1" w:styleId="70">
    <w:name w:val="标题 7 字符"/>
    <w:basedOn w:val="a0"/>
    <w:link w:val="7"/>
    <w:uiPriority w:val="9"/>
    <w:semiHidden/>
    <w:rsid w:val="0098663A"/>
    <w:rPr>
      <w:rFonts w:cstheme="majorBidi"/>
      <w:b/>
      <w:bCs/>
      <w:color w:val="595959" w:themeColor="text1" w:themeTint="A6"/>
    </w:rPr>
  </w:style>
  <w:style w:type="character" w:customStyle="1" w:styleId="80">
    <w:name w:val="标题 8 字符"/>
    <w:basedOn w:val="a0"/>
    <w:link w:val="8"/>
    <w:uiPriority w:val="9"/>
    <w:semiHidden/>
    <w:rsid w:val="0098663A"/>
    <w:rPr>
      <w:rFonts w:cstheme="majorBidi"/>
      <w:color w:val="595959" w:themeColor="text1" w:themeTint="A6"/>
    </w:rPr>
  </w:style>
  <w:style w:type="character" w:customStyle="1" w:styleId="90">
    <w:name w:val="标题 9 字符"/>
    <w:basedOn w:val="a0"/>
    <w:link w:val="9"/>
    <w:uiPriority w:val="9"/>
    <w:semiHidden/>
    <w:rsid w:val="0098663A"/>
    <w:rPr>
      <w:rFonts w:eastAsiaTheme="majorEastAsia" w:cstheme="majorBidi"/>
      <w:color w:val="595959" w:themeColor="text1" w:themeTint="A6"/>
    </w:rPr>
  </w:style>
  <w:style w:type="paragraph" w:styleId="a3">
    <w:name w:val="Title"/>
    <w:basedOn w:val="a"/>
    <w:next w:val="a"/>
    <w:link w:val="a4"/>
    <w:uiPriority w:val="10"/>
    <w:qFormat/>
    <w:rsid w:val="00986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63A"/>
    <w:pPr>
      <w:spacing w:before="160"/>
      <w:jc w:val="center"/>
    </w:pPr>
    <w:rPr>
      <w:i/>
      <w:iCs/>
      <w:color w:val="404040" w:themeColor="text1" w:themeTint="BF"/>
    </w:rPr>
  </w:style>
  <w:style w:type="character" w:customStyle="1" w:styleId="a8">
    <w:name w:val="引用 字符"/>
    <w:basedOn w:val="a0"/>
    <w:link w:val="a7"/>
    <w:uiPriority w:val="29"/>
    <w:rsid w:val="0098663A"/>
    <w:rPr>
      <w:i/>
      <w:iCs/>
      <w:color w:val="404040" w:themeColor="text1" w:themeTint="BF"/>
    </w:rPr>
  </w:style>
  <w:style w:type="paragraph" w:styleId="a9">
    <w:name w:val="List Paragraph"/>
    <w:basedOn w:val="a"/>
    <w:uiPriority w:val="34"/>
    <w:qFormat/>
    <w:rsid w:val="0098663A"/>
    <w:pPr>
      <w:ind w:left="720"/>
      <w:contextualSpacing/>
    </w:pPr>
  </w:style>
  <w:style w:type="character" w:styleId="aa">
    <w:name w:val="Intense Emphasis"/>
    <w:basedOn w:val="a0"/>
    <w:uiPriority w:val="21"/>
    <w:qFormat/>
    <w:rsid w:val="0098663A"/>
    <w:rPr>
      <w:i/>
      <w:iCs/>
      <w:color w:val="2F5496" w:themeColor="accent1" w:themeShade="BF"/>
    </w:rPr>
  </w:style>
  <w:style w:type="paragraph" w:styleId="ab">
    <w:name w:val="Intense Quote"/>
    <w:basedOn w:val="a"/>
    <w:next w:val="a"/>
    <w:link w:val="ac"/>
    <w:uiPriority w:val="30"/>
    <w:qFormat/>
    <w:rsid w:val="00986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63A"/>
    <w:rPr>
      <w:i/>
      <w:iCs/>
      <w:color w:val="2F5496" w:themeColor="accent1" w:themeShade="BF"/>
    </w:rPr>
  </w:style>
  <w:style w:type="character" w:styleId="ad">
    <w:name w:val="Intense Reference"/>
    <w:basedOn w:val="a0"/>
    <w:uiPriority w:val="32"/>
    <w:qFormat/>
    <w:rsid w:val="00986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