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时光飞逝的简短句子（时光流逝的句子朗诵）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不经意间便从指缝间溜走。我们的生命被每一分每一秒填满，随着岁月的流逝，我们逐渐感受到时间的无情与珍贵。每个人都在不同的阶段体验着时间的流转，它是一种无形的力量，推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的脸上留下了深深的痕迹，每一条皱纹都是时间的见证。年复一年，我们经历了无数的变化，而这些变化都源自于时间的流逝。从青涩的青春到成熟的中年，时间悄悄地改变了我们，却又带来了成长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在快节奏的生活中，我们常常忽略了当下的美好。时间的流逝提醒我们，要珍惜每一个瞬间，感受生活中的点滴美好。无论是与家人共度的时光，还是一个人的独处时光，这些都构成了我们生命中的珍贵记忆。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启示：时间的价值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时光飞逝带来的不仅是感伤，更是一种启示。它让我们认识到时间的有限性，促使我们更加积极地追求自己的目标，实现自己的梦想。真正的智慧在于懂得如何有效地利用时间，将每一天过得充实而有意义。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总结：时光的礼物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时光飞逝是我们无法改变的事实，但我们可以选择如何面对它。珍惜时间，把握现在，让每一天都充满价值。这不仅是对时间的尊重，更是对自己生命的负责。时光赋予我们的每一刻，都是生命中最宝贵的礼物。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