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7DFC" w14:textId="77777777" w:rsidR="000D2BAA" w:rsidRDefault="000D2BAA">
      <w:pPr>
        <w:rPr>
          <w:rFonts w:hint="eastAsia"/>
        </w:rPr>
      </w:pPr>
      <w:r>
        <w:rPr>
          <w:rFonts w:hint="eastAsia"/>
        </w:rPr>
        <w:t>替米沙坦的拼音几声</w:t>
      </w:r>
    </w:p>
    <w:p w14:paraId="091D8A9C" w14:textId="77777777" w:rsidR="000D2BAA" w:rsidRDefault="000D2BAA">
      <w:pPr>
        <w:rPr>
          <w:rFonts w:hint="eastAsia"/>
        </w:rPr>
      </w:pPr>
      <w:r>
        <w:rPr>
          <w:rFonts w:hint="eastAsia"/>
        </w:rPr>
        <w:t>在汉语拼音中，每个汉字都有其对应的声调，这有助于准确发音和理解。替米沙坦（Telmisartan）是一种药物名称，按照汉语拼音规则，我们可以将它的中文名“替米沙坦”进行声调标注。具体来说，“替”是第四声（tì），表示替换、代替的意思；“米”是第三声（mǐ），这里指的是药物的成分之一，即来源于大米或其他谷物成分的隐喻表达；“沙”是第一声（shā），可能与药物的研发地或某种特性有关；“坦”是第二声（tán），通常用作药物名称的后缀，给人一种温和、平易近人的感觉。因此，替米沙坦的拼音为 tì mǐ shā tán。</w:t>
      </w:r>
    </w:p>
    <w:p w14:paraId="3F6CDF26" w14:textId="77777777" w:rsidR="000D2BAA" w:rsidRDefault="000D2BAA">
      <w:pPr>
        <w:rPr>
          <w:rFonts w:hint="eastAsia"/>
        </w:rPr>
      </w:pPr>
    </w:p>
    <w:p w14:paraId="3FF29DFE" w14:textId="77777777" w:rsidR="000D2BAA" w:rsidRDefault="000D2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DCC28" w14:textId="4EB990BE" w:rsidR="00D13731" w:rsidRDefault="00D13731"/>
    <w:sectPr w:rsidR="00D1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31"/>
    <w:rsid w:val="000D2BAA"/>
    <w:rsid w:val="00866415"/>
    <w:rsid w:val="00D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9876-6E3B-4EBC-9EFC-46A4D75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