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有些人，永远看透了人情世故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会遇到各种各样的人。有些人如同白纸，单纯而直白；而有些人却能在风雨中看到事物的本质。这些看透了人情世故的人，往往不被眼前的繁华和困扰所迷惑。他们懂得，真正的生活不仅仅是表面的浮华，而是内心深处的沉淀与觉悟。这种看透，不是消极的逃避，而是深刻的理解。他们明白人与人之间的关系，更多的是一种互相成就与共同成长，而非单纯的利用或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有些事，最终归于平淡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曾经看似重要的事情，随着时间的流逝，往往会变得平淡无奇。曾经的风风火火，最终可能只是历史长河中的一朵浪花。当我们站在岁月的高处回望，许多曾经的争执与焦虑都会被时间的洪流冲刷得无影无踪。那些曾经让我们痛苦的事情，最终也许只是生活中的一个小插曲。学会从容面对这些曾经的波澜，能够让我们在生活中更加从容自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有些人生，注定需要看得更远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眼前的苟且，还有诗和远方。有些人能够从平凡的日常中，看到未来的无限可能。他们的视野广阔，胸襟开阔，能够跳出眼前的困境与局限，看到更远的方向。正是这种远见，让他们在面对生活的起伏时，能够保持冷静和坚持。他们懂得，人生的意义不仅仅在于当下的得失，更在于长远的追求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有些心境，平和而自足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有些人却能够保持内心的宁静与平和。他们看得清楚，也看得开，在面对各种挑战时，心境如水。他们不被外界的喧嚣所扰动，能够在平淡的生活中找到满足与快乐。这种内心的平和，不是因为没有经历过风雨，而是因为他们学会了如何与内心和解。无论外界如何变化，他们都能够保持一种从容的心态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有些智慧，源于深刻的洞察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，往往来源于对生活的深刻洞察。那些能够看透人生的人，通常都有一种深沉的智慧。他们通过对人情世故的观察与理解，积累了丰富的经验，并从中提炼出对生活的独特见解。这种智慧不仅仅体现在他们的言谈举止中，更在于他们对生活的态度与处理问题的方式。透过这些智慧的眼光，他们能够更加清晰地看到生活的真谛，也能够以更为宽广的胸襟，去面对生活中的一切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