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人生如河，曲折而美丽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蜿蜒的河流，时而平静，时而激荡。每一次波澜都是我们成长的机会，教会我们如何在风浪中保持平衡。无论是顺流而下的快乐，还是逆流而上的艰辛，都是生命给予我们的珍贵体验。正是在这些经历中，我们逐渐理解生活的深意，学会了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听到“心态决定高度”这句话。生活中的挑战不可避免，然而，面对困境时，我们的态度将直接影响最后的总结。积极的心态能够让我们在逆境中看到希望，激励我们不断向前。相反，消极的心态则可能使我们陷入自我怀疑和绝望之中。因此，学会调整自己的心态，是每个人都需要面对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一位无声的老师，教会我们耐心与坚韧。很多时候，我们急于求成，却忽视了成长的过程。无论是事业的发展，还是人际关系的建立，都需要时间的浇灌。时间会让我们明白，真正值得追求的，往往不是一时的成功，而是长久的幸福与内心的平和。让我们学会在时间的沉淀中寻找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接纳不完美，拥抱真实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完美的时代，我们常常被各种标准所束缚，然而，真正的美丽在于真实。每个人都有自己的不足和缺陷，这正是构成我们个性的重要部分。接纳不完美的自己，才能更好地欣赏他人。生活中的每一个瞬间，无论是喜悦还是悲伤，都是我们独特经历的一部分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社会中，与人为善是建立良好人际关系的基石。人与人之间的相遇本身就是一种缘分，善待他人不仅能为自己带来快乐，也能让这个世界变得更加温暖。心存感恩也是一种智慧。感谢那些在你生命中出现的人，无论他们是带来快乐还是挑战，他们都在帮助你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外部世界中，听从内心的声音尤为重要。每个人都有自己的梦想和追求，然而，现实往往让我们迷失方向。保持内心的宁静，定期反思自己的价值观与目标，能够帮助我们更清晰地认识自己。追寻内心的声音，勇敢追逐自己的梦想，才能在这个世界上找到真正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最终的最后的总结，而是在于每一个奋斗的过程。每一次努力，每一次尝试，都是我们生命旅途中的重要一环。成功与失败都是过程的一部分，关键在于我们在过程中所学到的经验与感悟。正是在这条不断探索的路上，我们才能发现真正的自我，收获更深层次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