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笑对人生的智慧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生活就像一杯浓茶，苦涩中藏着甘甜，幽默是我们调味的糖。当你被困在困境中，记住：即使是巧克力也曾被磨成粉末。所以，别怕挫折，它们只是生活的调味品，让你的笑容更甜美。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困境中的风趣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失败是成功之母。其实，失败更像是人生的搞笑伴侣，总是让你在不经意间找到更有趣的自己。就像在你想搬动那座大山时，发现自己已然成了搬山的笑话。这种幽默感，不仅能让你在跌倒时欢笑，也能让你更快爬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每一次成长都像是你在搞笑片场里的出演，角色设定是“学习者”，剧情发展是“不断试错”。当你学会用乐观的态度面对自己的糗事，你便能在生活的舞台上尽情发挥，尽管有时你可能还是个“失误大师”。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内心的强大如同一颗可以自行修复的超级能量宝石。即使被生活的刀子划破，也能笑着说：“嘿，我刚才被搞笑地伤了一下！”因为你知道，这些小插曲只会让你变得更加闪亮。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心态就像是我们飞翔的翅膀。即使风雨再大，只要你用幽默来调整航向，天空就会变得开阔。就算是人生的暴风雨，也难掩你那颗乐观的心，毕竟，笑对风雨，你的每一步都将更加坚定。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智慧的幽默就像是人生中的调料，让平淡的日子充满了色彩。即使是最严肃的课题，也可以在轻松的语调中找到答案。生活中的每一次玩笑，都是对智慧的一次调皮挑战，让你在轻松中不断成长。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这篇文章用深度的幽默句子探讨了笑对人生、面对困境、成长中的乐观以及心态的重要性。通过对幽默和正能量的结合，不仅传达了生活的智慧，也为读者提供了一种积极乐观的生活态度。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