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人生的真谛在于内心的宁静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人们往往忙于追逐物质的丰盈，却忽视了心灵的平静。真正的满足感不是来自于外界的成就，而是内心的安宁。当我们学会了放下那些浮躁的欲望，才能在宁静中发现真正的自我。这种内心的宁静，正如静水深流，能够映照出内心最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智慧源于对生活的深刻理解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学识的积累，更是对生活的深刻领悟。它要求我们不仅仅关注事物的表象，而要透过现象看本质。通过对生活中的点滴体验的反思，我们能够获得真正的智慧。这种智慧帮助我们更好地理解自己，理解他人，从而在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真正的勇气在于面对内心的恐惧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不仅仅表现为面对外在的挑战，更在于敢于面对内心深处的恐惧。很多时候，真正的恐惧来源于我们对未知的担忧。只有当我们正视这些恐惧，并从中汲取力量，才能真正地超越自我。真正的勇气是内心深处的坚韧，是在逆境中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成长的关键在于自我反省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蹴而就的过程，而是一个持续的自我反省和自我完善的过程。通过对自身行为的反思，我们能够发现自己的优点与不足，并在此基础上不断改进。自我反省能够帮助我们更清楚地了解自己的目标，从而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爱的力量在于无私的付出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付出，而不是期待回报的交换。真正的爱是无条件的，是在对方最需要的时候给予支持和温暖。这种无私的付出，不仅能够温暖他人的心灵，也能在给予的过程中使自己获得更深刻的满足感。爱，是一种给予，也是心灵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往往追求复杂的幸福，然而真正的美好常常源于简单的事物。平凡的日子里，那些细小而真挚的幸福，如清晨的阳光、朋友的问候、家庭的温暖，才是我们最真实的快乐来源。简单的幸福，往往最能触动内心的深处，让我们在平凡中发现不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