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6D2E" w14:textId="77777777" w:rsidR="00B868AD" w:rsidRDefault="00B868AD">
      <w:pPr>
        <w:rPr>
          <w:rFonts w:hint="eastAsia"/>
        </w:rPr>
      </w:pPr>
      <w:r>
        <w:rPr>
          <w:rFonts w:hint="eastAsia"/>
        </w:rPr>
        <w:t>Yang Shen 杨慎</w:t>
      </w:r>
    </w:p>
    <w:p w14:paraId="00AEBC83" w14:textId="77777777" w:rsidR="00B868AD" w:rsidRDefault="00B868AD">
      <w:pPr>
        <w:rPr>
          <w:rFonts w:hint="eastAsia"/>
        </w:rPr>
      </w:pPr>
      <w:r>
        <w:rPr>
          <w:rFonts w:hint="eastAsia"/>
        </w:rPr>
        <w:t>杨慎（1488年－1559年），字用修，号升庵，是明朝著名的文学家、史学家。他的故乡在四川新都，而他的一生却充满了波折和传奇。作为明代文坛的杰出代表，杨慎以其深厚的学识和多样的才华，在诗、词、散文、历史等多个领域都有卓越的贡献。</w:t>
      </w:r>
    </w:p>
    <w:p w14:paraId="1124B272" w14:textId="77777777" w:rsidR="00B868AD" w:rsidRDefault="00B868AD">
      <w:pPr>
        <w:rPr>
          <w:rFonts w:hint="eastAsia"/>
        </w:rPr>
      </w:pPr>
    </w:p>
    <w:p w14:paraId="3DAAD253" w14:textId="77777777" w:rsidR="00B868AD" w:rsidRDefault="00B868AD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05AD1468" w14:textId="77777777" w:rsidR="00B868AD" w:rsidRDefault="00B868AD">
      <w:pPr>
        <w:rPr>
          <w:rFonts w:hint="eastAsia"/>
        </w:rPr>
      </w:pPr>
      <w:r>
        <w:rPr>
          <w:rFonts w:hint="eastAsia"/>
        </w:rPr>
        <w:t>出生于书香门第的杨慎，自幼受到了良好的教育。他的父亲杨廷和官至吏部尚书，母亲也出身于一个有名的学者家庭。在这样的家庭环境中成长，使得杨慎从小就展现出了非凡的学习能力和对文学艺术的浓厚兴趣。他勤奋好学，博览群书，为后来成为一位博古通今的大学者奠定了坚实的基础。</w:t>
      </w:r>
    </w:p>
    <w:p w14:paraId="4F01787A" w14:textId="77777777" w:rsidR="00B868AD" w:rsidRDefault="00B868AD">
      <w:pPr>
        <w:rPr>
          <w:rFonts w:hint="eastAsia"/>
        </w:rPr>
      </w:pPr>
    </w:p>
    <w:p w14:paraId="3B0DBE7B" w14:textId="77777777" w:rsidR="00B868AD" w:rsidRDefault="00B868AD">
      <w:pPr>
        <w:rPr>
          <w:rFonts w:hint="eastAsia"/>
        </w:rPr>
      </w:pPr>
      <w:r>
        <w:rPr>
          <w:rFonts w:hint="eastAsia"/>
        </w:rPr>
        <w:t>仕途经历</w:t>
      </w:r>
    </w:p>
    <w:p w14:paraId="5CFF5637" w14:textId="77777777" w:rsidR="00B868AD" w:rsidRDefault="00B868AD">
      <w:pPr>
        <w:rPr>
          <w:rFonts w:hint="eastAsia"/>
        </w:rPr>
      </w:pPr>
      <w:r>
        <w:rPr>
          <w:rFonts w:hint="eastAsia"/>
        </w:rPr>
        <w:t>杨慎在科举考试中表现优异，于正德六年（1511年）考中进士，并被选为翰林院庶吉士。不久后，他参与编纂《武宗实录》，显示了他在史学上的才能。然而，杨慎的仕途并非一帆风顺。嘉靖三年（1524年），因反对明世宗朱厚熜推行的某些政策，杨慎遭到贬谪，从此开始了长达数十年的流放生涯。</w:t>
      </w:r>
    </w:p>
    <w:p w14:paraId="46EFCBAA" w14:textId="77777777" w:rsidR="00B868AD" w:rsidRDefault="00B868AD">
      <w:pPr>
        <w:rPr>
          <w:rFonts w:hint="eastAsia"/>
        </w:rPr>
      </w:pPr>
    </w:p>
    <w:p w14:paraId="587BC9C5" w14:textId="77777777" w:rsidR="00B868AD" w:rsidRDefault="00B868AD">
      <w:pPr>
        <w:rPr>
          <w:rFonts w:hint="eastAsia"/>
        </w:rPr>
      </w:pPr>
      <w:r>
        <w:rPr>
          <w:rFonts w:hint="eastAsia"/>
        </w:rPr>
        <w:t>学术成就</w:t>
      </w:r>
    </w:p>
    <w:p w14:paraId="4EFD82EA" w14:textId="77777777" w:rsidR="00B868AD" w:rsidRDefault="00B868AD">
      <w:pPr>
        <w:rPr>
          <w:rFonts w:hint="eastAsia"/>
        </w:rPr>
      </w:pPr>
      <w:r>
        <w:rPr>
          <w:rFonts w:hint="eastAsia"/>
        </w:rPr>
        <w:t>尽管政治生涯遭遇挫折，但杨慎从未放弃自己的学术追求。在流放期间，他继续进行文学创作和学术研究，著述颇丰。其作品如《丹铅总录》、《升庵诗话》等，不仅展现了他对古代文献的深刻理解，也为后世留下了宝贵的文化遗产。他还致力于地方志的编写，对西南地区的文化传承做出了重要贡献。</w:t>
      </w:r>
    </w:p>
    <w:p w14:paraId="4339D74F" w14:textId="77777777" w:rsidR="00B868AD" w:rsidRDefault="00B868AD">
      <w:pPr>
        <w:rPr>
          <w:rFonts w:hint="eastAsia"/>
        </w:rPr>
      </w:pPr>
    </w:p>
    <w:p w14:paraId="003657A4" w14:textId="77777777" w:rsidR="00B868AD" w:rsidRDefault="00B868AD">
      <w:pPr>
        <w:rPr>
          <w:rFonts w:hint="eastAsia"/>
        </w:rPr>
      </w:pPr>
      <w:r>
        <w:rPr>
          <w:rFonts w:hint="eastAsia"/>
        </w:rPr>
        <w:t>诗歌创作</w:t>
      </w:r>
    </w:p>
    <w:p w14:paraId="2FCFDE5E" w14:textId="77777777" w:rsidR="00B868AD" w:rsidRDefault="00B868AD">
      <w:pPr>
        <w:rPr>
          <w:rFonts w:hint="eastAsia"/>
        </w:rPr>
      </w:pPr>
      <w:r>
        <w:rPr>
          <w:rFonts w:hint="eastAsia"/>
        </w:rPr>
        <w:t>杨慎的诗歌风格独特，既有豪放派的气魄，又不失婉约派的细腻。他的诗词常常反映出个人的情感世界以及对社会现实的关注。例如，《临江仙·滚滚长江东逝水》就是一首广为流传的作品，表达了作者对时光流逝和个人命运无常的感慨。</w:t>
      </w:r>
    </w:p>
    <w:p w14:paraId="147474E6" w14:textId="77777777" w:rsidR="00B868AD" w:rsidRDefault="00B868AD">
      <w:pPr>
        <w:rPr>
          <w:rFonts w:hint="eastAsia"/>
        </w:rPr>
      </w:pPr>
    </w:p>
    <w:p w14:paraId="11B3EB6D" w14:textId="77777777" w:rsidR="00B868AD" w:rsidRDefault="00B868AD">
      <w:pPr>
        <w:rPr>
          <w:rFonts w:hint="eastAsia"/>
        </w:rPr>
      </w:pPr>
      <w:r>
        <w:rPr>
          <w:rFonts w:hint="eastAsia"/>
        </w:rPr>
        <w:t>影响与评价</w:t>
      </w:r>
    </w:p>
    <w:p w14:paraId="2D3520EB" w14:textId="77777777" w:rsidR="00B868AD" w:rsidRDefault="00B868AD">
      <w:pPr>
        <w:rPr>
          <w:rFonts w:hint="eastAsia"/>
        </w:rPr>
      </w:pPr>
      <w:r>
        <w:rPr>
          <w:rFonts w:hint="eastAsia"/>
        </w:rPr>
        <w:t>杨慎去世后，他的著作逐渐得到广泛传播，影响力不断扩大。清代学者对其评价甚高，认为他是明代文坛上一颗璀璨的明星。现代研究者们同样重视杨慎的研究价值，将其视为连接唐宋与明清文学的重要桥梁之一。杨慎一生的经历及其留下的丰富文化遗产，至今仍吸引着无数读者去探索和品味。</w:t>
      </w:r>
    </w:p>
    <w:p w14:paraId="3084CE8C" w14:textId="77777777" w:rsidR="00B868AD" w:rsidRDefault="00B868AD">
      <w:pPr>
        <w:rPr>
          <w:rFonts w:hint="eastAsia"/>
        </w:rPr>
      </w:pPr>
    </w:p>
    <w:p w14:paraId="50A49973" w14:textId="77777777" w:rsidR="00B868AD" w:rsidRDefault="00B86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CD6CD" w14:textId="71F49FD5" w:rsidR="00634B32" w:rsidRDefault="00634B32"/>
    <w:sectPr w:rsidR="00634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32"/>
    <w:rsid w:val="00634B32"/>
    <w:rsid w:val="00B868A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D53A9-B2ED-44B4-B49C-92E9466E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