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D313" w14:textId="77777777" w:rsidR="00CE1A93" w:rsidRDefault="00CE1A93">
      <w:pPr>
        <w:rPr>
          <w:rFonts w:hint="eastAsia"/>
        </w:rPr>
      </w:pPr>
    </w:p>
    <w:p w14:paraId="7D2B9644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“楞”字的拼音与书写</w:t>
      </w:r>
    </w:p>
    <w:p w14:paraId="448A36D2" w14:textId="77777777" w:rsidR="00CE1A93" w:rsidRDefault="00CE1A93">
      <w:pPr>
        <w:rPr>
          <w:rFonts w:hint="eastAsia"/>
        </w:rPr>
      </w:pPr>
    </w:p>
    <w:p w14:paraId="3027B147" w14:textId="77777777" w:rsidR="00CE1A93" w:rsidRDefault="00CE1A93">
      <w:pPr>
        <w:rPr>
          <w:rFonts w:hint="eastAsia"/>
        </w:rPr>
      </w:pPr>
    </w:p>
    <w:p w14:paraId="18B3F5D0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在汉字的世界里，“楞”字并不算是一个非常常见的字，但在特定的情境或词汇中，它却有着不可或缺的地位。我们来了解下“楞”的拼音，它读作 lèng。在汉字书写方面，“楞”属于左右结构，由木字旁和一个棱字组成。木字旁表示该字与树木或者木制品有关，而右侧的“棱”则暗示了其发音。整个字看起来简洁而不失力度。</w:t>
      </w:r>
    </w:p>
    <w:p w14:paraId="0D0A85DB" w14:textId="77777777" w:rsidR="00CE1A93" w:rsidRDefault="00CE1A93">
      <w:pPr>
        <w:rPr>
          <w:rFonts w:hint="eastAsia"/>
        </w:rPr>
      </w:pPr>
    </w:p>
    <w:p w14:paraId="782DAFEC" w14:textId="77777777" w:rsidR="00CE1A93" w:rsidRDefault="00CE1A93">
      <w:pPr>
        <w:rPr>
          <w:rFonts w:hint="eastAsia"/>
        </w:rPr>
      </w:pPr>
    </w:p>
    <w:p w14:paraId="4F6B86E7" w14:textId="77777777" w:rsidR="00CE1A93" w:rsidRDefault="00CE1A93">
      <w:pPr>
        <w:rPr>
          <w:rFonts w:hint="eastAsia"/>
        </w:rPr>
      </w:pPr>
    </w:p>
    <w:p w14:paraId="3D1C0448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“楞”字的意义及其用法</w:t>
      </w:r>
    </w:p>
    <w:p w14:paraId="1864C08A" w14:textId="77777777" w:rsidR="00CE1A93" w:rsidRDefault="00CE1A93">
      <w:pPr>
        <w:rPr>
          <w:rFonts w:hint="eastAsia"/>
        </w:rPr>
      </w:pPr>
    </w:p>
    <w:p w14:paraId="350C1DC2" w14:textId="77777777" w:rsidR="00CE1A93" w:rsidRDefault="00CE1A93">
      <w:pPr>
        <w:rPr>
          <w:rFonts w:hint="eastAsia"/>
        </w:rPr>
      </w:pPr>
    </w:p>
    <w:p w14:paraId="4A9FC106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“楞”字虽然读音简单，但其含义却颇为丰富。它可以用来形容人发呆、愣住的样子，例如：“他站在那里发楞。”此时的“楞”带有轻微的负面色彩，表达了一种迷茫或不知所措的状态。“楞”还常用于口语中，作为副词使用，意为突然地、出乎意料地，如：“他楞是把难题解决了。”这里，“楞”字增添了几分惊喜和赞叹之情。</w:t>
      </w:r>
    </w:p>
    <w:p w14:paraId="7F3BD438" w14:textId="77777777" w:rsidR="00CE1A93" w:rsidRDefault="00CE1A93">
      <w:pPr>
        <w:rPr>
          <w:rFonts w:hint="eastAsia"/>
        </w:rPr>
      </w:pPr>
    </w:p>
    <w:p w14:paraId="5E58FC4B" w14:textId="77777777" w:rsidR="00CE1A93" w:rsidRDefault="00CE1A93">
      <w:pPr>
        <w:rPr>
          <w:rFonts w:hint="eastAsia"/>
        </w:rPr>
      </w:pPr>
    </w:p>
    <w:p w14:paraId="4FFEF658" w14:textId="77777777" w:rsidR="00CE1A93" w:rsidRDefault="00CE1A93">
      <w:pPr>
        <w:rPr>
          <w:rFonts w:hint="eastAsia"/>
        </w:rPr>
      </w:pPr>
    </w:p>
    <w:p w14:paraId="67FA8864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“楞”字的文化背景</w:t>
      </w:r>
    </w:p>
    <w:p w14:paraId="2CD0C998" w14:textId="77777777" w:rsidR="00CE1A93" w:rsidRDefault="00CE1A93">
      <w:pPr>
        <w:rPr>
          <w:rFonts w:hint="eastAsia"/>
        </w:rPr>
      </w:pPr>
    </w:p>
    <w:p w14:paraId="08458CA6" w14:textId="77777777" w:rsidR="00CE1A93" w:rsidRDefault="00CE1A93">
      <w:pPr>
        <w:rPr>
          <w:rFonts w:hint="eastAsia"/>
        </w:rPr>
      </w:pPr>
    </w:p>
    <w:p w14:paraId="5574EA85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在中国文化中，每一个汉字都承载着丰富的历史和文化信息。“楞”字也不例外，它不仅是一个简单的语音符号，更是中华文明悠久历史的一个缩影。古代文献中，“楞”多指树木的硬质部分，如树干、树枝等，这反映了古人对自然界的观察和理解。随着时间的发展，其含义逐渐扩展到更多领域，成为现代汉语中一个具有多重意义的词汇。</w:t>
      </w:r>
    </w:p>
    <w:p w14:paraId="52E8B5D3" w14:textId="77777777" w:rsidR="00CE1A93" w:rsidRDefault="00CE1A93">
      <w:pPr>
        <w:rPr>
          <w:rFonts w:hint="eastAsia"/>
        </w:rPr>
      </w:pPr>
    </w:p>
    <w:p w14:paraId="0568B42C" w14:textId="77777777" w:rsidR="00CE1A93" w:rsidRDefault="00CE1A93">
      <w:pPr>
        <w:rPr>
          <w:rFonts w:hint="eastAsia"/>
        </w:rPr>
      </w:pPr>
    </w:p>
    <w:p w14:paraId="265373EE" w14:textId="77777777" w:rsidR="00CE1A93" w:rsidRDefault="00CE1A93">
      <w:pPr>
        <w:rPr>
          <w:rFonts w:hint="eastAsia"/>
        </w:rPr>
      </w:pPr>
    </w:p>
    <w:p w14:paraId="626D81ED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“楞”字的书法艺术表现</w:t>
      </w:r>
    </w:p>
    <w:p w14:paraId="0A37CA4F" w14:textId="77777777" w:rsidR="00CE1A93" w:rsidRDefault="00CE1A93">
      <w:pPr>
        <w:rPr>
          <w:rFonts w:hint="eastAsia"/>
        </w:rPr>
      </w:pPr>
    </w:p>
    <w:p w14:paraId="04C7FC3F" w14:textId="77777777" w:rsidR="00CE1A93" w:rsidRDefault="00CE1A93">
      <w:pPr>
        <w:rPr>
          <w:rFonts w:hint="eastAsia"/>
        </w:rPr>
      </w:pPr>
    </w:p>
    <w:p w14:paraId="24E23938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在书法艺术中，“楞”字因其独特的结构而备受书法家们的青睐。无论是行书、楷书还是草书，都能看到“楞”字不同的风采。在行书中，“楞”字的笔画流畅自然，既体现了木字旁的稳重，又不失“棱”字的灵动；而在楷书中，则更加注重笔画的规范性和结构的严谨性，展现出一种静谧之美；至于草书，则将“楞”字的个性发挥到了极致，通过连绵不断的线条，表达了书写者的情感和意境。</w:t>
      </w:r>
    </w:p>
    <w:p w14:paraId="16718941" w14:textId="77777777" w:rsidR="00CE1A93" w:rsidRDefault="00CE1A93">
      <w:pPr>
        <w:rPr>
          <w:rFonts w:hint="eastAsia"/>
        </w:rPr>
      </w:pPr>
    </w:p>
    <w:p w14:paraId="7015D8B7" w14:textId="77777777" w:rsidR="00CE1A93" w:rsidRDefault="00CE1A93">
      <w:pPr>
        <w:rPr>
          <w:rFonts w:hint="eastAsia"/>
        </w:rPr>
      </w:pPr>
    </w:p>
    <w:p w14:paraId="3E32D0B9" w14:textId="77777777" w:rsidR="00CE1A93" w:rsidRDefault="00CE1A93">
      <w:pPr>
        <w:rPr>
          <w:rFonts w:hint="eastAsia"/>
        </w:rPr>
      </w:pPr>
    </w:p>
    <w:p w14:paraId="09412775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如何正确使用“楞”字</w:t>
      </w:r>
    </w:p>
    <w:p w14:paraId="6736301F" w14:textId="77777777" w:rsidR="00CE1A93" w:rsidRDefault="00CE1A93">
      <w:pPr>
        <w:rPr>
          <w:rFonts w:hint="eastAsia"/>
        </w:rPr>
      </w:pPr>
    </w:p>
    <w:p w14:paraId="69F8A84A" w14:textId="77777777" w:rsidR="00CE1A93" w:rsidRDefault="00CE1A93">
      <w:pPr>
        <w:rPr>
          <w:rFonts w:hint="eastAsia"/>
        </w:rPr>
      </w:pPr>
    </w:p>
    <w:p w14:paraId="4A372FBE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尽管“楞”字有着广泛的用途，但在日常交流中正确使用它仍然是一门学问。要根据上下文选择合适的含义，避免产生歧义。在正式场合或书面语中，应尽量避免使用“楞”作为副词，因为它更偏向于口语化表达。学习和掌握“楞”字的不同写法，不仅可以提升个人的汉字水平，还能加深对中国传统文化的理解和认识。</w:t>
      </w:r>
    </w:p>
    <w:p w14:paraId="30D39068" w14:textId="77777777" w:rsidR="00CE1A93" w:rsidRDefault="00CE1A93">
      <w:pPr>
        <w:rPr>
          <w:rFonts w:hint="eastAsia"/>
        </w:rPr>
      </w:pPr>
    </w:p>
    <w:p w14:paraId="1FFDFADF" w14:textId="77777777" w:rsidR="00CE1A93" w:rsidRDefault="00CE1A93">
      <w:pPr>
        <w:rPr>
          <w:rFonts w:hint="eastAsia"/>
        </w:rPr>
      </w:pPr>
    </w:p>
    <w:p w14:paraId="7E6302A0" w14:textId="77777777" w:rsidR="00CE1A93" w:rsidRDefault="00CE1A93">
      <w:pPr>
        <w:rPr>
          <w:rFonts w:hint="eastAsia"/>
        </w:rPr>
      </w:pPr>
    </w:p>
    <w:p w14:paraId="439EF182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C290BD" w14:textId="77777777" w:rsidR="00CE1A93" w:rsidRDefault="00CE1A93">
      <w:pPr>
        <w:rPr>
          <w:rFonts w:hint="eastAsia"/>
        </w:rPr>
      </w:pPr>
    </w:p>
    <w:p w14:paraId="06662917" w14:textId="77777777" w:rsidR="00CE1A93" w:rsidRDefault="00CE1A93">
      <w:pPr>
        <w:rPr>
          <w:rFonts w:hint="eastAsia"/>
        </w:rPr>
      </w:pPr>
    </w:p>
    <w:p w14:paraId="601192E4" w14:textId="77777777" w:rsidR="00CE1A93" w:rsidRDefault="00CE1A93">
      <w:pPr>
        <w:rPr>
          <w:rFonts w:hint="eastAsia"/>
        </w:rPr>
      </w:pPr>
      <w:r>
        <w:rPr>
          <w:rFonts w:hint="eastAsia"/>
        </w:rPr>
        <w:tab/>
        <w:t>从简单的拼音到复杂的文化内涵，“楞”字向我们展示了汉字的魅力所在。它不仅仅是一个字，更是一种文化的传承和情感的表达。希望通过本文的介绍，能让更多人了解到“楞”字背后的故事，从而激发起对汉字乃至中华文化的浓厚兴趣。</w:t>
      </w:r>
    </w:p>
    <w:p w14:paraId="4F874CD2" w14:textId="77777777" w:rsidR="00CE1A93" w:rsidRDefault="00CE1A93">
      <w:pPr>
        <w:rPr>
          <w:rFonts w:hint="eastAsia"/>
        </w:rPr>
      </w:pPr>
    </w:p>
    <w:p w14:paraId="16B3F968" w14:textId="77777777" w:rsidR="00CE1A93" w:rsidRDefault="00CE1A93">
      <w:pPr>
        <w:rPr>
          <w:rFonts w:hint="eastAsia"/>
        </w:rPr>
      </w:pPr>
    </w:p>
    <w:p w14:paraId="1F094AA7" w14:textId="77777777" w:rsidR="00CE1A93" w:rsidRDefault="00CE1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12118" w14:textId="1173B592" w:rsidR="001D7E93" w:rsidRDefault="001D7E93"/>
    <w:sectPr w:rsidR="001D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93"/>
    <w:rsid w:val="001D7E93"/>
    <w:rsid w:val="008A4D3E"/>
    <w:rsid w:val="00C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13AC7-19CE-4418-AA0C-9F7A8AD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