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B43B" w14:textId="77777777" w:rsidR="00523043" w:rsidRDefault="00523043">
      <w:pPr>
        <w:rPr>
          <w:rFonts w:hint="eastAsia"/>
        </w:rPr>
      </w:pPr>
      <w:r>
        <w:rPr>
          <w:rFonts w:hint="eastAsia"/>
        </w:rPr>
        <w:t>水陂是什么的拼音</w:t>
      </w:r>
    </w:p>
    <w:p w14:paraId="3CB6C380" w14:textId="77777777" w:rsidR="00523043" w:rsidRDefault="00523043">
      <w:pPr>
        <w:rPr>
          <w:rFonts w:hint="eastAsia"/>
        </w:rPr>
      </w:pPr>
      <w:r>
        <w:rPr>
          <w:rFonts w:hint="eastAsia"/>
        </w:rPr>
        <w:t>水陂“shuǐ bēi”这一词汇可能对许多人来说并不常见，它指的是在农业灌溉系统中的一种小型水利设施。这类结构通常建于河流或溪流之上，旨在通过抬高水位来引导水流进入旁边的农田，以实现灌溉目的。虽然名称简单直接，但其在中国传统农业发展中扮演了至关重要的角色。</w:t>
      </w:r>
    </w:p>
    <w:p w14:paraId="4DF8578D" w14:textId="77777777" w:rsidR="00523043" w:rsidRDefault="00523043">
      <w:pPr>
        <w:rPr>
          <w:rFonts w:hint="eastAsia"/>
        </w:rPr>
      </w:pPr>
    </w:p>
    <w:p w14:paraId="7D30DAD7" w14:textId="77777777" w:rsidR="00523043" w:rsidRDefault="00523043">
      <w:pPr>
        <w:rPr>
          <w:rFonts w:hint="eastAsia"/>
        </w:rPr>
      </w:pPr>
      <w:r>
        <w:rPr>
          <w:rFonts w:hint="eastAsia"/>
        </w:rPr>
        <w:t>历史背景与意义</w:t>
      </w:r>
    </w:p>
    <w:p w14:paraId="63526FA4" w14:textId="77777777" w:rsidR="00523043" w:rsidRDefault="00523043">
      <w:pPr>
        <w:rPr>
          <w:rFonts w:hint="eastAsia"/>
        </w:rPr>
      </w:pPr>
      <w:r>
        <w:rPr>
          <w:rFonts w:hint="eastAsia"/>
        </w:rPr>
        <w:t>水陂的历史可以追溯到古代中国，当时的人们为了克服自然条件的限制，开发出了多种灌溉技术。水陂作为其中一种，不仅解决了水资源分布不均的问题，还提高了农作物的产量。随着时间的发展，尽管现代灌溉技术日益先进，但水陂仍然在一些偏远地区发挥着重要作用。它们是人类智慧与自然环境和谐共存的见证。</w:t>
      </w:r>
    </w:p>
    <w:p w14:paraId="33A89FD4" w14:textId="77777777" w:rsidR="00523043" w:rsidRDefault="00523043">
      <w:pPr>
        <w:rPr>
          <w:rFonts w:hint="eastAsia"/>
        </w:rPr>
      </w:pPr>
    </w:p>
    <w:p w14:paraId="48E0D1BF" w14:textId="77777777" w:rsidR="00523043" w:rsidRDefault="00523043">
      <w:pPr>
        <w:rPr>
          <w:rFonts w:hint="eastAsia"/>
        </w:rPr>
      </w:pPr>
      <w:r>
        <w:rPr>
          <w:rFonts w:hint="eastAsia"/>
        </w:rPr>
        <w:t>构造与功能</w:t>
      </w:r>
    </w:p>
    <w:p w14:paraId="42AE5396" w14:textId="77777777" w:rsidR="00523043" w:rsidRDefault="00523043">
      <w:pPr>
        <w:rPr>
          <w:rFonts w:hint="eastAsia"/>
        </w:rPr>
      </w:pPr>
      <w:r>
        <w:rPr>
          <w:rFonts w:hint="eastAsia"/>
        </w:rPr>
        <w:t>一个典型的水陂主要由两个部分组成：一个是用于抬高水位的堤坝，另一个则是连接堤坝和田地之间的渠道。堤坝的设计根据地形、水流速度等因素而有所不同，目的是尽可能有效地利用水源。水陂的功能不仅仅是提供灌溉，还包括防洪、调节流量等多方面作用，对于保障农业生产至关重要。</w:t>
      </w:r>
    </w:p>
    <w:p w14:paraId="3292A646" w14:textId="77777777" w:rsidR="00523043" w:rsidRDefault="00523043">
      <w:pPr>
        <w:rPr>
          <w:rFonts w:hint="eastAsia"/>
        </w:rPr>
      </w:pPr>
    </w:p>
    <w:p w14:paraId="3B2E70C2" w14:textId="77777777" w:rsidR="00523043" w:rsidRDefault="00523043">
      <w:pPr>
        <w:rPr>
          <w:rFonts w:hint="eastAsia"/>
        </w:rPr>
      </w:pPr>
      <w:r>
        <w:rPr>
          <w:rFonts w:hint="eastAsia"/>
        </w:rPr>
        <w:t>文化价值</w:t>
      </w:r>
    </w:p>
    <w:p w14:paraId="61753F7F" w14:textId="77777777" w:rsidR="00523043" w:rsidRDefault="00523043">
      <w:pPr>
        <w:rPr>
          <w:rFonts w:hint="eastAsia"/>
        </w:rPr>
      </w:pPr>
      <w:r>
        <w:rPr>
          <w:rFonts w:hint="eastAsia"/>
        </w:rPr>
        <w:t>除了实用价值外，水陂还承载着丰富的文化内涵。许多地方因为拥有古老的水陂而闻名，这些水利设施往往成为当地文化遗产的一部分。例如，在中国的南方某些地区，依然保存着数百年前建造的水陂，它们不仅是历史的见证，也是研究古代水利工程的重要实物资料。围绕着水陂还形成了独特的民俗文化，如祭祀活动、传说故事等，丰富了中华民族的文化宝库。</w:t>
      </w:r>
    </w:p>
    <w:p w14:paraId="4A3C8B46" w14:textId="77777777" w:rsidR="00523043" w:rsidRDefault="00523043">
      <w:pPr>
        <w:rPr>
          <w:rFonts w:hint="eastAsia"/>
        </w:rPr>
      </w:pPr>
    </w:p>
    <w:p w14:paraId="1C9DCFFB" w14:textId="77777777" w:rsidR="00523043" w:rsidRDefault="00523043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F8076A2" w14:textId="77777777" w:rsidR="00523043" w:rsidRDefault="00523043">
      <w:pPr>
        <w:rPr>
          <w:rFonts w:hint="eastAsia"/>
        </w:rPr>
      </w:pPr>
      <w:r>
        <w:rPr>
          <w:rFonts w:hint="eastAsia"/>
        </w:rPr>
        <w:t>随着社会经济的发展和环境变化，传统的水陂面临着诸多挑战，包括老化损坏、维护资金不足等问题。随着现代农业技术的进步，如何更好地保护和利用这些古老设施也成为了一个新的课题。未来，结合现代科技手段对传统水陂进行改造升级，使其既能满足现代农业的需求，又能保留历史文化价值，将是一个值得探索的方向。</w:t>
      </w:r>
    </w:p>
    <w:p w14:paraId="5A1BFE6A" w14:textId="77777777" w:rsidR="00523043" w:rsidRDefault="00523043">
      <w:pPr>
        <w:rPr>
          <w:rFonts w:hint="eastAsia"/>
        </w:rPr>
      </w:pPr>
    </w:p>
    <w:p w14:paraId="064DBA3E" w14:textId="77777777" w:rsidR="00523043" w:rsidRDefault="00523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7BCCA" w14:textId="296AEE89" w:rsidR="00C141CC" w:rsidRDefault="00C141CC"/>
    <w:sectPr w:rsidR="00C1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CC"/>
    <w:rsid w:val="00523043"/>
    <w:rsid w:val="00866415"/>
    <w:rsid w:val="00C1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FC424-E6D0-4504-BB22-21125420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