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79D7" w14:textId="77777777" w:rsidR="000F16B4" w:rsidRDefault="000F16B4">
      <w:pPr>
        <w:rPr>
          <w:rFonts w:hint="eastAsia"/>
        </w:rPr>
      </w:pPr>
    </w:p>
    <w:p w14:paraId="671AC63A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《 chí shàng qí yī 》: 白居易的诗意栖息</w:t>
      </w:r>
    </w:p>
    <w:p w14:paraId="1A2A8C5B" w14:textId="77777777" w:rsidR="000F16B4" w:rsidRDefault="000F16B4">
      <w:pPr>
        <w:rPr>
          <w:rFonts w:hint="eastAsia"/>
        </w:rPr>
      </w:pPr>
    </w:p>
    <w:p w14:paraId="49CC6ECE" w14:textId="77777777" w:rsidR="000F16B4" w:rsidRDefault="000F16B4">
      <w:pPr>
        <w:rPr>
          <w:rFonts w:hint="eastAsia"/>
        </w:rPr>
      </w:pPr>
    </w:p>
    <w:p w14:paraId="699DA2AC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在文学的长河中，唐代诗人白居易以其清新脱俗、平易近人的诗歌风格独树一帜。他的诗作不仅深受当时人们的喜爱，更流传千年而不衰，成为中国古典文学宝库中的璀璨明珠。其中，《池上其一》是白居易田园诗作的代表之一，它以自然的笔触描绘了乡村生活的恬淡与宁静。</w:t>
      </w:r>
    </w:p>
    <w:p w14:paraId="603108F6" w14:textId="77777777" w:rsidR="000F16B4" w:rsidRDefault="000F16B4">
      <w:pPr>
        <w:rPr>
          <w:rFonts w:hint="eastAsia"/>
        </w:rPr>
      </w:pPr>
    </w:p>
    <w:p w14:paraId="0E81C842" w14:textId="77777777" w:rsidR="000F16B4" w:rsidRDefault="000F16B4">
      <w:pPr>
        <w:rPr>
          <w:rFonts w:hint="eastAsia"/>
        </w:rPr>
      </w:pPr>
    </w:p>
    <w:p w14:paraId="38D81BFC" w14:textId="77777777" w:rsidR="000F16B4" w:rsidRDefault="000F16B4">
      <w:pPr>
        <w:rPr>
          <w:rFonts w:hint="eastAsia"/>
        </w:rPr>
      </w:pPr>
    </w:p>
    <w:p w14:paraId="540C90C1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池塘边的闲情逸致</w:t>
      </w:r>
    </w:p>
    <w:p w14:paraId="62896F23" w14:textId="77777777" w:rsidR="000F16B4" w:rsidRDefault="000F16B4">
      <w:pPr>
        <w:rPr>
          <w:rFonts w:hint="eastAsia"/>
        </w:rPr>
      </w:pPr>
    </w:p>
    <w:p w14:paraId="47733476" w14:textId="77777777" w:rsidR="000F16B4" w:rsidRDefault="000F16B4">
      <w:pPr>
        <w:rPr>
          <w:rFonts w:hint="eastAsia"/>
        </w:rPr>
      </w:pPr>
    </w:p>
    <w:p w14:paraId="4A3A7431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“小娃撑小艇，偷采白莲回。”这句诗句简单而生动地勾勒出一幅夏日乡村的画面：孩童们划着轻巧的小船，在池塘中悄悄采摘莲花，而后带着满载而归的喜悦返回。通过这样的描写，读者仿佛能看到孩子们脸上洋溢的笑容，听到他们欢快的笑声，感受到那份无忧无虑的童真。</w:t>
      </w:r>
    </w:p>
    <w:p w14:paraId="6D8C37C3" w14:textId="77777777" w:rsidR="000F16B4" w:rsidRDefault="000F16B4">
      <w:pPr>
        <w:rPr>
          <w:rFonts w:hint="eastAsia"/>
        </w:rPr>
      </w:pPr>
    </w:p>
    <w:p w14:paraId="4E4E1E96" w14:textId="77777777" w:rsidR="000F16B4" w:rsidRDefault="000F16B4">
      <w:pPr>
        <w:rPr>
          <w:rFonts w:hint="eastAsia"/>
        </w:rPr>
      </w:pPr>
    </w:p>
    <w:p w14:paraId="41F35D3F" w14:textId="77777777" w:rsidR="000F16B4" w:rsidRDefault="000F16B4">
      <w:pPr>
        <w:rPr>
          <w:rFonts w:hint="eastAsia"/>
        </w:rPr>
      </w:pPr>
    </w:p>
    <w:p w14:paraId="16094E9E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白居易的生活态度</w:t>
      </w:r>
    </w:p>
    <w:p w14:paraId="3ED3BB28" w14:textId="77777777" w:rsidR="000F16B4" w:rsidRDefault="000F16B4">
      <w:pPr>
        <w:rPr>
          <w:rFonts w:hint="eastAsia"/>
        </w:rPr>
      </w:pPr>
    </w:p>
    <w:p w14:paraId="64877941" w14:textId="77777777" w:rsidR="000F16B4" w:rsidRDefault="000F16B4">
      <w:pPr>
        <w:rPr>
          <w:rFonts w:hint="eastAsia"/>
        </w:rPr>
      </w:pPr>
    </w:p>
    <w:p w14:paraId="0A0DA62C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作为一位关心民间疾苦的官员，白居易在繁忙的政务之余，始终保持着对自然和生活的热爱。“不解藏踪迹，浮萍一道开。”这两句话既是对孩子们纯真行为的幽默描述，也透露出了诗人对于生活中点滴乐趣的关注。即便是在最平凡不过的日子里，他也能发现美，并用诗歌的形式将之永恒定格。</w:t>
      </w:r>
    </w:p>
    <w:p w14:paraId="22D27B29" w14:textId="77777777" w:rsidR="000F16B4" w:rsidRDefault="000F16B4">
      <w:pPr>
        <w:rPr>
          <w:rFonts w:hint="eastAsia"/>
        </w:rPr>
      </w:pPr>
    </w:p>
    <w:p w14:paraId="3E825445" w14:textId="77777777" w:rsidR="000F16B4" w:rsidRDefault="000F16B4">
      <w:pPr>
        <w:rPr>
          <w:rFonts w:hint="eastAsia"/>
        </w:rPr>
      </w:pPr>
    </w:p>
    <w:p w14:paraId="5B8A0029" w14:textId="77777777" w:rsidR="000F16B4" w:rsidRDefault="000F16B4">
      <w:pPr>
        <w:rPr>
          <w:rFonts w:hint="eastAsia"/>
        </w:rPr>
      </w:pPr>
    </w:p>
    <w:p w14:paraId="04F1FA67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自然景观的细腻刻画</w:t>
      </w:r>
    </w:p>
    <w:p w14:paraId="2F3C4447" w14:textId="77777777" w:rsidR="000F16B4" w:rsidRDefault="000F16B4">
      <w:pPr>
        <w:rPr>
          <w:rFonts w:hint="eastAsia"/>
        </w:rPr>
      </w:pPr>
    </w:p>
    <w:p w14:paraId="3ED53021" w14:textId="77777777" w:rsidR="000F16B4" w:rsidRDefault="000F16B4">
      <w:pPr>
        <w:rPr>
          <w:rFonts w:hint="eastAsia"/>
        </w:rPr>
      </w:pPr>
    </w:p>
    <w:p w14:paraId="7C8405B2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除了展现人物活动外，《池上其一》还通过对周围环境细致入微的描绘来增强画面感。“荷叶罗裙一色裁，芙蓉向脸两边开。”这里不仅写出了荷叶与女子衣裳颜色相近的情景，更进一步以拟人手法赋予荷花以生命，让它们像少女般娇羞地绽放开来，为整首诗增添了无限生机。</w:t>
      </w:r>
    </w:p>
    <w:p w14:paraId="50A3F466" w14:textId="77777777" w:rsidR="000F16B4" w:rsidRDefault="000F16B4">
      <w:pPr>
        <w:rPr>
          <w:rFonts w:hint="eastAsia"/>
        </w:rPr>
      </w:pPr>
    </w:p>
    <w:p w14:paraId="0C31EFC2" w14:textId="77777777" w:rsidR="000F16B4" w:rsidRDefault="000F16B4">
      <w:pPr>
        <w:rPr>
          <w:rFonts w:hint="eastAsia"/>
        </w:rPr>
      </w:pPr>
    </w:p>
    <w:p w14:paraId="711239FA" w14:textId="77777777" w:rsidR="000F16B4" w:rsidRDefault="000F16B4">
      <w:pPr>
        <w:rPr>
          <w:rFonts w:hint="eastAsia"/>
        </w:rPr>
      </w:pPr>
    </w:p>
    <w:p w14:paraId="3D342B22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传承至今的文化价值</w:t>
      </w:r>
    </w:p>
    <w:p w14:paraId="40737F65" w14:textId="77777777" w:rsidR="000F16B4" w:rsidRDefault="000F16B4">
      <w:pPr>
        <w:rPr>
          <w:rFonts w:hint="eastAsia"/>
        </w:rPr>
      </w:pPr>
    </w:p>
    <w:p w14:paraId="3E72BB91" w14:textId="77777777" w:rsidR="000F16B4" w:rsidRDefault="000F16B4">
      <w:pPr>
        <w:rPr>
          <w:rFonts w:hint="eastAsia"/>
        </w:rPr>
      </w:pPr>
    </w:p>
    <w:p w14:paraId="599B52D3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从艺术角度看，《池上其一》成功地融合了叙事性与抒情性的特点，使得诗歌既有故事性又充满情感张力；从文化意义上讲，则体现了中国古代文人追求和谐共生的理想境界——人与自然相互依存、彼此映衬。这种理念至今仍对我们有着深刻的启示作用，提醒人们珍惜身边美好的事物，学会享受简单而又充实的生活。</w:t>
      </w:r>
    </w:p>
    <w:p w14:paraId="478399BB" w14:textId="77777777" w:rsidR="000F16B4" w:rsidRDefault="000F16B4">
      <w:pPr>
        <w:rPr>
          <w:rFonts w:hint="eastAsia"/>
        </w:rPr>
      </w:pPr>
    </w:p>
    <w:p w14:paraId="008234CD" w14:textId="77777777" w:rsidR="000F16B4" w:rsidRDefault="000F16B4">
      <w:pPr>
        <w:rPr>
          <w:rFonts w:hint="eastAsia"/>
        </w:rPr>
      </w:pPr>
    </w:p>
    <w:p w14:paraId="4080378B" w14:textId="77777777" w:rsidR="000F16B4" w:rsidRDefault="000F16B4">
      <w:pPr>
        <w:rPr>
          <w:rFonts w:hint="eastAsia"/>
        </w:rPr>
      </w:pPr>
    </w:p>
    <w:p w14:paraId="4B8B9428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629D38" w14:textId="77777777" w:rsidR="000F16B4" w:rsidRDefault="000F16B4">
      <w:pPr>
        <w:rPr>
          <w:rFonts w:hint="eastAsia"/>
        </w:rPr>
      </w:pPr>
    </w:p>
    <w:p w14:paraId="1928AEE1" w14:textId="77777777" w:rsidR="000F16B4" w:rsidRDefault="000F16B4">
      <w:pPr>
        <w:rPr>
          <w:rFonts w:hint="eastAsia"/>
        </w:rPr>
      </w:pPr>
    </w:p>
    <w:p w14:paraId="3519A01F" w14:textId="77777777" w:rsidR="000F16B4" w:rsidRDefault="000F16B4">
      <w:pPr>
        <w:rPr>
          <w:rFonts w:hint="eastAsia"/>
        </w:rPr>
      </w:pPr>
      <w:r>
        <w:rPr>
          <w:rFonts w:hint="eastAsia"/>
        </w:rPr>
        <w:tab/>
        <w:t>《池上其一》不仅是白居易个人才华横溢的体现，更是唐代诗歌发展史上的一个重要里程碑。它以独特的视角和精妙的艺术手法展现了中国传统文化的魅力所在，同时也为我们提供了一个观察古代社会生活风貌的重要窗口。即使时光荏苒，这首诗依然能够跨越时空界限，触动每一位读者的心灵深处。</w:t>
      </w:r>
    </w:p>
    <w:p w14:paraId="05CF36C2" w14:textId="77777777" w:rsidR="000F16B4" w:rsidRDefault="000F16B4">
      <w:pPr>
        <w:rPr>
          <w:rFonts w:hint="eastAsia"/>
        </w:rPr>
      </w:pPr>
    </w:p>
    <w:p w14:paraId="024ACC62" w14:textId="77777777" w:rsidR="000F16B4" w:rsidRDefault="000F16B4">
      <w:pPr>
        <w:rPr>
          <w:rFonts w:hint="eastAsia"/>
        </w:rPr>
      </w:pPr>
    </w:p>
    <w:p w14:paraId="3F7AE363" w14:textId="77777777" w:rsidR="000F16B4" w:rsidRDefault="000F1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474C1" w14:textId="0A8F88AC" w:rsidR="00911A2B" w:rsidRDefault="00911A2B"/>
    <w:sectPr w:rsidR="00911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2B"/>
    <w:rsid w:val="000F16B4"/>
    <w:rsid w:val="005B05E0"/>
    <w:rsid w:val="0091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B2A9-3ADA-4A9E-9A4F-5E154BE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