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20F2" w14:textId="77777777" w:rsidR="003D7883" w:rsidRDefault="003D7883">
      <w:pPr>
        <w:rPr>
          <w:rFonts w:hint="eastAsia"/>
        </w:rPr>
      </w:pPr>
    </w:p>
    <w:p w14:paraId="5086EC7A" w14:textId="77777777" w:rsidR="003D7883" w:rsidRDefault="003D7883">
      <w:pPr>
        <w:rPr>
          <w:rFonts w:hint="eastAsia"/>
        </w:rPr>
      </w:pPr>
      <w:r>
        <w:rPr>
          <w:rFonts w:hint="eastAsia"/>
        </w:rPr>
        <w:tab/>
        <w:t>活字怎么读</w:t>
      </w:r>
    </w:p>
    <w:p w14:paraId="7CF5EF72" w14:textId="77777777" w:rsidR="003D7883" w:rsidRDefault="003D7883">
      <w:pPr>
        <w:rPr>
          <w:rFonts w:hint="eastAsia"/>
        </w:rPr>
      </w:pPr>
    </w:p>
    <w:p w14:paraId="69D8DCDF" w14:textId="77777777" w:rsidR="003D7883" w:rsidRDefault="003D7883">
      <w:pPr>
        <w:rPr>
          <w:rFonts w:hint="eastAsia"/>
        </w:rPr>
      </w:pPr>
    </w:p>
    <w:p w14:paraId="34041584" w14:textId="77777777" w:rsidR="003D7883" w:rsidRDefault="003D7883">
      <w:pPr>
        <w:rPr>
          <w:rFonts w:hint="eastAsia"/>
        </w:rPr>
      </w:pPr>
      <w:r>
        <w:rPr>
          <w:rFonts w:hint="eastAsia"/>
        </w:rPr>
        <w:tab/>
        <w:t>“活字”在汉语中的发音是“huó zì”。这个词语来源于中国古代的一种印刷技术——活字印刷术。活字印刷术是中国古代四大发明之一的印刷术的重要组成部分，它极大地推动了文化的传播和发展。活字由单个的字模组成，这些字模可以自由组合成不同的文本，使用完毕后还可以拆解重复利用，因此得名“活字”。</w:t>
      </w:r>
    </w:p>
    <w:p w14:paraId="52A442CC" w14:textId="77777777" w:rsidR="003D7883" w:rsidRDefault="003D7883">
      <w:pPr>
        <w:rPr>
          <w:rFonts w:hint="eastAsia"/>
        </w:rPr>
      </w:pPr>
    </w:p>
    <w:p w14:paraId="54148FB8" w14:textId="77777777" w:rsidR="003D7883" w:rsidRDefault="003D7883">
      <w:pPr>
        <w:rPr>
          <w:rFonts w:hint="eastAsia"/>
        </w:rPr>
      </w:pPr>
    </w:p>
    <w:p w14:paraId="5FABF62C" w14:textId="77777777" w:rsidR="003D7883" w:rsidRDefault="003D7883">
      <w:pPr>
        <w:rPr>
          <w:rFonts w:hint="eastAsia"/>
        </w:rPr>
      </w:pPr>
    </w:p>
    <w:p w14:paraId="7461D841" w14:textId="77777777" w:rsidR="003D7883" w:rsidRDefault="003D7883">
      <w:pPr>
        <w:rPr>
          <w:rFonts w:hint="eastAsia"/>
        </w:rPr>
      </w:pPr>
      <w:r>
        <w:rPr>
          <w:rFonts w:hint="eastAsia"/>
        </w:rPr>
        <w:tab/>
        <w:t>活字的历史背景</w:t>
      </w:r>
    </w:p>
    <w:p w14:paraId="19067665" w14:textId="77777777" w:rsidR="003D7883" w:rsidRDefault="003D7883">
      <w:pPr>
        <w:rPr>
          <w:rFonts w:hint="eastAsia"/>
        </w:rPr>
      </w:pPr>
    </w:p>
    <w:p w14:paraId="0D9A2AF9" w14:textId="77777777" w:rsidR="003D7883" w:rsidRDefault="003D7883">
      <w:pPr>
        <w:rPr>
          <w:rFonts w:hint="eastAsia"/>
        </w:rPr>
      </w:pPr>
    </w:p>
    <w:p w14:paraId="2154F0B1" w14:textId="77777777" w:rsidR="003D7883" w:rsidRDefault="003D7883">
      <w:pPr>
        <w:rPr>
          <w:rFonts w:hint="eastAsia"/>
        </w:rPr>
      </w:pPr>
      <w:r>
        <w:rPr>
          <w:rFonts w:hint="eastAsia"/>
        </w:rPr>
        <w:tab/>
        <w:t>活字印刷术最早出现在中国北宋时期，由毕升于1040年前后发明。最初的活字是由黏土制成，后来发展到木制、金属等多种材质。这项技术的出现，使得书籍的生产效率大大提高，成本降低，从而促进了知识的广泛传播。尽管活字印刷术在中国经历了长时间的发展和完善，但在宋朝之后，由于种种原因，其影响力逐渐减弱。直到明朝中期以后，随着铜活字的广泛应用，活字印刷术再次迎来了发展的高峰期。</w:t>
      </w:r>
    </w:p>
    <w:p w14:paraId="3CDD5C29" w14:textId="77777777" w:rsidR="003D7883" w:rsidRDefault="003D7883">
      <w:pPr>
        <w:rPr>
          <w:rFonts w:hint="eastAsia"/>
        </w:rPr>
      </w:pPr>
    </w:p>
    <w:p w14:paraId="1F84C890" w14:textId="77777777" w:rsidR="003D7883" w:rsidRDefault="003D7883">
      <w:pPr>
        <w:rPr>
          <w:rFonts w:hint="eastAsia"/>
        </w:rPr>
      </w:pPr>
    </w:p>
    <w:p w14:paraId="0F33E5FA" w14:textId="77777777" w:rsidR="003D7883" w:rsidRDefault="003D7883">
      <w:pPr>
        <w:rPr>
          <w:rFonts w:hint="eastAsia"/>
        </w:rPr>
      </w:pPr>
    </w:p>
    <w:p w14:paraId="0977231F" w14:textId="77777777" w:rsidR="003D7883" w:rsidRDefault="003D7883">
      <w:pPr>
        <w:rPr>
          <w:rFonts w:hint="eastAsia"/>
        </w:rPr>
      </w:pPr>
      <w:r>
        <w:rPr>
          <w:rFonts w:hint="eastAsia"/>
        </w:rPr>
        <w:tab/>
        <w:t>活字的制作与使用</w:t>
      </w:r>
    </w:p>
    <w:p w14:paraId="040735EA" w14:textId="77777777" w:rsidR="003D7883" w:rsidRDefault="003D7883">
      <w:pPr>
        <w:rPr>
          <w:rFonts w:hint="eastAsia"/>
        </w:rPr>
      </w:pPr>
    </w:p>
    <w:p w14:paraId="183EA486" w14:textId="77777777" w:rsidR="003D7883" w:rsidRDefault="003D7883">
      <w:pPr>
        <w:rPr>
          <w:rFonts w:hint="eastAsia"/>
        </w:rPr>
      </w:pPr>
    </w:p>
    <w:p w14:paraId="73466366" w14:textId="77777777" w:rsidR="003D7883" w:rsidRDefault="003D7883">
      <w:pPr>
        <w:rPr>
          <w:rFonts w:hint="eastAsia"/>
        </w:rPr>
      </w:pPr>
      <w:r>
        <w:rPr>
          <w:rFonts w:hint="eastAsia"/>
        </w:rPr>
        <w:tab/>
        <w:t>活字的制作过程相当精细，首先需要根据文字的形状雕刻出相应的模具，然后通过铸造或雕刻的方式将这些模具制成活字。每一种活字都代表着一个汉字，可以根据需要随意排列组合，形成不同的文章或书籍内容。在实际使用过程中，排版师傅会根据稿件内容选择合适的活字进行排列，并通过压印的方式将文字转移到纸张上。完成印刷后，活字可以被拆卸下来重新使用，这大大提高了印刷的灵活性和效率。</w:t>
      </w:r>
    </w:p>
    <w:p w14:paraId="7C7A0223" w14:textId="77777777" w:rsidR="003D7883" w:rsidRDefault="003D7883">
      <w:pPr>
        <w:rPr>
          <w:rFonts w:hint="eastAsia"/>
        </w:rPr>
      </w:pPr>
    </w:p>
    <w:p w14:paraId="70534342" w14:textId="77777777" w:rsidR="003D7883" w:rsidRDefault="003D7883">
      <w:pPr>
        <w:rPr>
          <w:rFonts w:hint="eastAsia"/>
        </w:rPr>
      </w:pPr>
    </w:p>
    <w:p w14:paraId="7C61447E" w14:textId="77777777" w:rsidR="003D7883" w:rsidRDefault="003D7883">
      <w:pPr>
        <w:rPr>
          <w:rFonts w:hint="eastAsia"/>
        </w:rPr>
      </w:pPr>
    </w:p>
    <w:p w14:paraId="64778CE0" w14:textId="77777777" w:rsidR="003D7883" w:rsidRDefault="003D7883">
      <w:pPr>
        <w:rPr>
          <w:rFonts w:hint="eastAsia"/>
        </w:rPr>
      </w:pPr>
      <w:r>
        <w:rPr>
          <w:rFonts w:hint="eastAsia"/>
        </w:rPr>
        <w:tab/>
        <w:t>活字对世界的影响</w:t>
      </w:r>
    </w:p>
    <w:p w14:paraId="77437831" w14:textId="77777777" w:rsidR="003D7883" w:rsidRDefault="003D7883">
      <w:pPr>
        <w:rPr>
          <w:rFonts w:hint="eastAsia"/>
        </w:rPr>
      </w:pPr>
    </w:p>
    <w:p w14:paraId="71C48B86" w14:textId="77777777" w:rsidR="003D7883" w:rsidRDefault="003D7883">
      <w:pPr>
        <w:rPr>
          <w:rFonts w:hint="eastAsia"/>
        </w:rPr>
      </w:pPr>
    </w:p>
    <w:p w14:paraId="017A1E18" w14:textId="77777777" w:rsidR="003D7883" w:rsidRDefault="003D7883">
      <w:pPr>
        <w:rPr>
          <w:rFonts w:hint="eastAsia"/>
        </w:rPr>
      </w:pPr>
      <w:r>
        <w:rPr>
          <w:rFonts w:hint="eastAsia"/>
        </w:rPr>
        <w:tab/>
        <w:t>活字印刷术不仅对中国产生了深远影响，也对全世界的文化交流和技术进步起到了重要作用。13世纪末至14世纪初，随着蒙古帝国的扩张，活字印刷术逐渐传入中亚、西亚乃至欧洲。到了15世纪，德国人古腾堡借鉴了东方的活字印刷技术，发明了铅合金活字和油墨，制造出了世界上第一台金属活字印刷机，这一发明标志着现代印刷时代的开始。从此，活字印刷术成为全球范围内信息传播的重要手段之一。</w:t>
      </w:r>
    </w:p>
    <w:p w14:paraId="0F608D8E" w14:textId="77777777" w:rsidR="003D7883" w:rsidRDefault="003D7883">
      <w:pPr>
        <w:rPr>
          <w:rFonts w:hint="eastAsia"/>
        </w:rPr>
      </w:pPr>
    </w:p>
    <w:p w14:paraId="1009D60E" w14:textId="77777777" w:rsidR="003D7883" w:rsidRDefault="003D7883">
      <w:pPr>
        <w:rPr>
          <w:rFonts w:hint="eastAsia"/>
        </w:rPr>
      </w:pPr>
    </w:p>
    <w:p w14:paraId="293EE86E" w14:textId="77777777" w:rsidR="003D7883" w:rsidRDefault="003D7883">
      <w:pPr>
        <w:rPr>
          <w:rFonts w:hint="eastAsia"/>
        </w:rPr>
      </w:pPr>
    </w:p>
    <w:p w14:paraId="39D5E1E3" w14:textId="77777777" w:rsidR="003D7883" w:rsidRDefault="003D7883">
      <w:pPr>
        <w:rPr>
          <w:rFonts w:hint="eastAsia"/>
        </w:rPr>
      </w:pPr>
      <w:r>
        <w:rPr>
          <w:rFonts w:hint="eastAsia"/>
        </w:rPr>
        <w:tab/>
        <w:t>活字印刷术的现代意义</w:t>
      </w:r>
    </w:p>
    <w:p w14:paraId="2076C17E" w14:textId="77777777" w:rsidR="003D7883" w:rsidRDefault="003D7883">
      <w:pPr>
        <w:rPr>
          <w:rFonts w:hint="eastAsia"/>
        </w:rPr>
      </w:pPr>
    </w:p>
    <w:p w14:paraId="4EF7CC74" w14:textId="77777777" w:rsidR="003D7883" w:rsidRDefault="003D7883">
      <w:pPr>
        <w:rPr>
          <w:rFonts w:hint="eastAsia"/>
        </w:rPr>
      </w:pPr>
    </w:p>
    <w:p w14:paraId="1BA760FE" w14:textId="77777777" w:rsidR="003D7883" w:rsidRDefault="003D7883">
      <w:pPr>
        <w:rPr>
          <w:rFonts w:hint="eastAsia"/>
        </w:rPr>
      </w:pPr>
      <w:r>
        <w:rPr>
          <w:rFonts w:hint="eastAsia"/>
        </w:rPr>
        <w:tab/>
        <w:t>虽然随着数字技术的发展，传统的活字印刷已经逐渐淡出人们的视线，但它所承载的文化价值和技术理念仍然值得我们深入研究和传承。活字印刷术不仅是人类文明史上的一次伟大创新，也是连接过去与未来的桥梁，它提醒着我们，在快速变化的时代背景下，保持开放的心态，勇于探索未知领域的重要性。同时，活字印刷术的复兴运动也在全球范围内兴起，许多爱好者和艺术家正尝试通过现代技术和材料来重现这一古老技艺的魅力，使之成为连接传统与现代的艺术形式。</w:t>
      </w:r>
    </w:p>
    <w:p w14:paraId="6E160B93" w14:textId="77777777" w:rsidR="003D7883" w:rsidRDefault="003D7883">
      <w:pPr>
        <w:rPr>
          <w:rFonts w:hint="eastAsia"/>
        </w:rPr>
      </w:pPr>
    </w:p>
    <w:p w14:paraId="122D52E4" w14:textId="77777777" w:rsidR="003D7883" w:rsidRDefault="003D7883">
      <w:pPr>
        <w:rPr>
          <w:rFonts w:hint="eastAsia"/>
        </w:rPr>
      </w:pPr>
    </w:p>
    <w:p w14:paraId="5804B796" w14:textId="77777777" w:rsidR="003D7883" w:rsidRDefault="003D7883">
      <w:pPr>
        <w:rPr>
          <w:rFonts w:hint="eastAsia"/>
        </w:rPr>
      </w:pPr>
      <w:r>
        <w:rPr>
          <w:rFonts w:hint="eastAsia"/>
        </w:rPr>
        <w:t>本文是由每日文章网(2345lzwz.cn)为大家创作</w:t>
      </w:r>
    </w:p>
    <w:p w14:paraId="276538BB" w14:textId="6FD1A06F" w:rsidR="00B75D83" w:rsidRDefault="00B75D83"/>
    <w:sectPr w:rsidR="00B75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83"/>
    <w:rsid w:val="003D7883"/>
    <w:rsid w:val="008A4D3E"/>
    <w:rsid w:val="00B7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5E083-23D9-4173-9732-BE45DC6E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D83"/>
    <w:rPr>
      <w:rFonts w:cstheme="majorBidi"/>
      <w:color w:val="2F5496" w:themeColor="accent1" w:themeShade="BF"/>
      <w:sz w:val="28"/>
      <w:szCs w:val="28"/>
    </w:rPr>
  </w:style>
  <w:style w:type="character" w:customStyle="1" w:styleId="50">
    <w:name w:val="标题 5 字符"/>
    <w:basedOn w:val="a0"/>
    <w:link w:val="5"/>
    <w:uiPriority w:val="9"/>
    <w:semiHidden/>
    <w:rsid w:val="00B75D83"/>
    <w:rPr>
      <w:rFonts w:cstheme="majorBidi"/>
      <w:color w:val="2F5496" w:themeColor="accent1" w:themeShade="BF"/>
      <w:sz w:val="24"/>
    </w:rPr>
  </w:style>
  <w:style w:type="character" w:customStyle="1" w:styleId="60">
    <w:name w:val="标题 6 字符"/>
    <w:basedOn w:val="a0"/>
    <w:link w:val="6"/>
    <w:uiPriority w:val="9"/>
    <w:semiHidden/>
    <w:rsid w:val="00B75D83"/>
    <w:rPr>
      <w:rFonts w:cstheme="majorBidi"/>
      <w:b/>
      <w:bCs/>
      <w:color w:val="2F5496" w:themeColor="accent1" w:themeShade="BF"/>
    </w:rPr>
  </w:style>
  <w:style w:type="character" w:customStyle="1" w:styleId="70">
    <w:name w:val="标题 7 字符"/>
    <w:basedOn w:val="a0"/>
    <w:link w:val="7"/>
    <w:uiPriority w:val="9"/>
    <w:semiHidden/>
    <w:rsid w:val="00B75D83"/>
    <w:rPr>
      <w:rFonts w:cstheme="majorBidi"/>
      <w:b/>
      <w:bCs/>
      <w:color w:val="595959" w:themeColor="text1" w:themeTint="A6"/>
    </w:rPr>
  </w:style>
  <w:style w:type="character" w:customStyle="1" w:styleId="80">
    <w:name w:val="标题 8 字符"/>
    <w:basedOn w:val="a0"/>
    <w:link w:val="8"/>
    <w:uiPriority w:val="9"/>
    <w:semiHidden/>
    <w:rsid w:val="00B75D83"/>
    <w:rPr>
      <w:rFonts w:cstheme="majorBidi"/>
      <w:color w:val="595959" w:themeColor="text1" w:themeTint="A6"/>
    </w:rPr>
  </w:style>
  <w:style w:type="character" w:customStyle="1" w:styleId="90">
    <w:name w:val="标题 9 字符"/>
    <w:basedOn w:val="a0"/>
    <w:link w:val="9"/>
    <w:uiPriority w:val="9"/>
    <w:semiHidden/>
    <w:rsid w:val="00B75D83"/>
    <w:rPr>
      <w:rFonts w:eastAsiaTheme="majorEastAsia" w:cstheme="majorBidi"/>
      <w:color w:val="595959" w:themeColor="text1" w:themeTint="A6"/>
    </w:rPr>
  </w:style>
  <w:style w:type="paragraph" w:styleId="a3">
    <w:name w:val="Title"/>
    <w:basedOn w:val="a"/>
    <w:next w:val="a"/>
    <w:link w:val="a4"/>
    <w:uiPriority w:val="10"/>
    <w:qFormat/>
    <w:rsid w:val="00B75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D83"/>
    <w:pPr>
      <w:spacing w:before="160"/>
      <w:jc w:val="center"/>
    </w:pPr>
    <w:rPr>
      <w:i/>
      <w:iCs/>
      <w:color w:val="404040" w:themeColor="text1" w:themeTint="BF"/>
    </w:rPr>
  </w:style>
  <w:style w:type="character" w:customStyle="1" w:styleId="a8">
    <w:name w:val="引用 字符"/>
    <w:basedOn w:val="a0"/>
    <w:link w:val="a7"/>
    <w:uiPriority w:val="29"/>
    <w:rsid w:val="00B75D83"/>
    <w:rPr>
      <w:i/>
      <w:iCs/>
      <w:color w:val="404040" w:themeColor="text1" w:themeTint="BF"/>
    </w:rPr>
  </w:style>
  <w:style w:type="paragraph" w:styleId="a9">
    <w:name w:val="List Paragraph"/>
    <w:basedOn w:val="a"/>
    <w:uiPriority w:val="34"/>
    <w:qFormat/>
    <w:rsid w:val="00B75D83"/>
    <w:pPr>
      <w:ind w:left="720"/>
      <w:contextualSpacing/>
    </w:pPr>
  </w:style>
  <w:style w:type="character" w:styleId="aa">
    <w:name w:val="Intense Emphasis"/>
    <w:basedOn w:val="a0"/>
    <w:uiPriority w:val="21"/>
    <w:qFormat/>
    <w:rsid w:val="00B75D83"/>
    <w:rPr>
      <w:i/>
      <w:iCs/>
      <w:color w:val="2F5496" w:themeColor="accent1" w:themeShade="BF"/>
    </w:rPr>
  </w:style>
  <w:style w:type="paragraph" w:styleId="ab">
    <w:name w:val="Intense Quote"/>
    <w:basedOn w:val="a"/>
    <w:next w:val="a"/>
    <w:link w:val="ac"/>
    <w:uiPriority w:val="30"/>
    <w:qFormat/>
    <w:rsid w:val="00B75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D83"/>
    <w:rPr>
      <w:i/>
      <w:iCs/>
      <w:color w:val="2F5496" w:themeColor="accent1" w:themeShade="BF"/>
    </w:rPr>
  </w:style>
  <w:style w:type="character" w:styleId="ad">
    <w:name w:val="Intense Reference"/>
    <w:basedOn w:val="a0"/>
    <w:uiPriority w:val="32"/>
    <w:qFormat/>
    <w:rsid w:val="00B75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