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0CF8C" w14:textId="77777777" w:rsidR="002A68D9" w:rsidRDefault="002A68D9">
      <w:pPr>
        <w:rPr>
          <w:rFonts w:hint="eastAsia"/>
        </w:rPr>
      </w:pPr>
      <w:r>
        <w:rPr>
          <w:rFonts w:hint="eastAsia"/>
        </w:rPr>
        <w:t>涯的拼音和组词</w:t>
      </w:r>
    </w:p>
    <w:p w14:paraId="51EC5C21" w14:textId="77777777" w:rsidR="002A68D9" w:rsidRDefault="002A68D9">
      <w:pPr>
        <w:rPr>
          <w:rFonts w:hint="eastAsia"/>
        </w:rPr>
      </w:pPr>
      <w:r>
        <w:rPr>
          <w:rFonts w:hint="eastAsia"/>
        </w:rPr>
        <w:t>“涯”字的拼音是 yá，它是一个多义词，在中文中有着丰富的含义。作为汉语的一个古老用字，“涯”的历史可以追溯到古代文献中，其本意指的是水边或边际。随着时间的演变，这个字的意义也逐渐扩展，出现在许多成语、诗词和其他文学作品之中。</w:t>
      </w:r>
    </w:p>
    <w:p w14:paraId="0E001244" w14:textId="77777777" w:rsidR="002A68D9" w:rsidRDefault="002A68D9">
      <w:pPr>
        <w:rPr>
          <w:rFonts w:hint="eastAsia"/>
        </w:rPr>
      </w:pPr>
    </w:p>
    <w:p w14:paraId="50EDF3E2" w14:textId="77777777" w:rsidR="002A68D9" w:rsidRDefault="002A68D9">
      <w:pPr>
        <w:rPr>
          <w:rFonts w:hint="eastAsia"/>
        </w:rPr>
      </w:pPr>
      <w:r>
        <w:rPr>
          <w:rFonts w:hint="eastAsia"/>
        </w:rPr>
        <w:t>基本含义与引申意义</w:t>
      </w:r>
    </w:p>
    <w:p w14:paraId="1F6AF8DA" w14:textId="77777777" w:rsidR="002A68D9" w:rsidRDefault="002A68D9">
      <w:pPr>
        <w:rPr>
          <w:rFonts w:hint="eastAsia"/>
        </w:rPr>
      </w:pPr>
      <w:r>
        <w:rPr>
          <w:rFonts w:hint="eastAsia"/>
        </w:rPr>
        <w:t>从基本含义来说，“涯”通常用来指事物的边缘或者界限。比如在地理学上，我们可以提到海岸线是陆地与海洋之间的涯。而在更广泛的意义上，“涯”也可以表示尽头或终点，如天涯海角，这里就象征着遥远的地方，几乎到达了世界的尽头。当人们说“无涯”时，则是指无限或没有边际的概念，这在哲学讨论中尤其常见。</w:t>
      </w:r>
    </w:p>
    <w:p w14:paraId="673981A6" w14:textId="77777777" w:rsidR="002A68D9" w:rsidRDefault="002A68D9">
      <w:pPr>
        <w:rPr>
          <w:rFonts w:hint="eastAsia"/>
        </w:rPr>
      </w:pPr>
    </w:p>
    <w:p w14:paraId="52EE1F48" w14:textId="77777777" w:rsidR="002A68D9" w:rsidRDefault="002A68D9">
      <w:pPr>
        <w:rPr>
          <w:rFonts w:hint="eastAsia"/>
        </w:rPr>
      </w:pPr>
      <w:r>
        <w:rPr>
          <w:rFonts w:hint="eastAsia"/>
        </w:rPr>
        <w:t>常见的组词示例</w:t>
      </w:r>
    </w:p>
    <w:p w14:paraId="01EB3E42" w14:textId="77777777" w:rsidR="002A68D9" w:rsidRDefault="002A68D9">
      <w:pPr>
        <w:rPr>
          <w:rFonts w:hint="eastAsia"/>
        </w:rPr>
      </w:pPr>
      <w:r>
        <w:rPr>
          <w:rFonts w:hint="eastAsia"/>
        </w:rPr>
        <w:t>“涯”字能够参与构成许多词汇，其中一些非常常用。例如：“生涯”，这个词指的是一个人一生的经历，尤其是职业生活；“天涯”，则经常出现在诗歌里，表达了远方或是离别的哀愁；还有“芳草碧连天，极目天涯路”，这样的诗句通过“天涯”来传达出一种对未知旅程的向往和惆怅。“涯际”一词，意味着边界或范围，可用于描述物理空间上的极限，也可用于抽象概念中的界限。</w:t>
      </w:r>
    </w:p>
    <w:p w14:paraId="3D423C4C" w14:textId="77777777" w:rsidR="002A68D9" w:rsidRDefault="002A68D9">
      <w:pPr>
        <w:rPr>
          <w:rFonts w:hint="eastAsia"/>
        </w:rPr>
      </w:pPr>
    </w:p>
    <w:p w14:paraId="503027F9" w14:textId="77777777" w:rsidR="002A68D9" w:rsidRDefault="002A68D9">
      <w:pPr>
        <w:rPr>
          <w:rFonts w:hint="eastAsia"/>
        </w:rPr>
      </w:pPr>
      <w:r>
        <w:rPr>
          <w:rFonts w:hint="eastAsia"/>
        </w:rPr>
        <w:t>文化背景下的使用</w:t>
      </w:r>
    </w:p>
    <w:p w14:paraId="6AFD6F79" w14:textId="77777777" w:rsidR="002A68D9" w:rsidRDefault="002A68D9">
      <w:pPr>
        <w:rPr>
          <w:rFonts w:hint="eastAsia"/>
        </w:rPr>
      </w:pPr>
      <w:r>
        <w:rPr>
          <w:rFonts w:hint="eastAsia"/>
        </w:rPr>
        <w:t>在中国传统文化里，“涯”不仅仅是一个简单的汉字，它承载着深厚的文化内涵。古人喜欢用“涯”来形容那些难以触及或遥不可及的事物，因此它常常出现在文人墨客的作品中。比如李商隐的名句：“身无彩凤双飞翼，心有灵犀一点通。”这里的“心有灵犀一点通”虽然没有直接出现“涯”字，但表达了心灵相通却相隔万里的意境，而这种距离感正是由“涯”所代表的空间感延伸出来的。</w:t>
      </w:r>
    </w:p>
    <w:p w14:paraId="7C61310F" w14:textId="77777777" w:rsidR="002A68D9" w:rsidRDefault="002A68D9">
      <w:pPr>
        <w:rPr>
          <w:rFonts w:hint="eastAsia"/>
        </w:rPr>
      </w:pPr>
    </w:p>
    <w:p w14:paraId="2ABFDD6A" w14:textId="77777777" w:rsidR="002A68D9" w:rsidRDefault="002A68D9">
      <w:pPr>
        <w:rPr>
          <w:rFonts w:hint="eastAsia"/>
        </w:rPr>
      </w:pPr>
      <w:r>
        <w:rPr>
          <w:rFonts w:hint="eastAsia"/>
        </w:rPr>
        <w:t>现代语境中的应用</w:t>
      </w:r>
    </w:p>
    <w:p w14:paraId="5BF867FB" w14:textId="77777777" w:rsidR="002A68D9" w:rsidRDefault="002A68D9">
      <w:pPr>
        <w:rPr>
          <w:rFonts w:hint="eastAsia"/>
        </w:rPr>
      </w:pPr>
      <w:r>
        <w:rPr>
          <w:rFonts w:hint="eastAsia"/>
        </w:rPr>
        <w:t>进入现代社会后，“涯”字的应用场景变得更加多样化。除了传统意义上的使用外，它还出现在一些新的表达形式中。例如，在网络语言中，年轻人可能会创造性的使用“涯”来构造新奇的短语，以增添交流的乐趣。在日常对话中，我们也会听到诸如“过日子就是一场漫长的旅行，要珍惜沿途的风景，莫负青春好时光”的话语，这里虽然没有直接说出“涯”，但是其中蕴含的生活哲理同样体现了“涯”所代表的时间和空间上的广袤性。</w:t>
      </w:r>
    </w:p>
    <w:p w14:paraId="7017AFB5" w14:textId="77777777" w:rsidR="002A68D9" w:rsidRDefault="002A68D9">
      <w:pPr>
        <w:rPr>
          <w:rFonts w:hint="eastAsia"/>
        </w:rPr>
      </w:pPr>
    </w:p>
    <w:p w14:paraId="7B080B52" w14:textId="77777777" w:rsidR="002A68D9" w:rsidRDefault="002A68D9">
      <w:pPr>
        <w:rPr>
          <w:rFonts w:hint="eastAsia"/>
        </w:rPr>
      </w:pPr>
      <w:r>
        <w:rPr>
          <w:rFonts w:hint="eastAsia"/>
        </w:rPr>
        <w:t>最后的总结</w:t>
      </w:r>
    </w:p>
    <w:p w14:paraId="703E05BF" w14:textId="77777777" w:rsidR="002A68D9" w:rsidRDefault="002A68D9">
      <w:pPr>
        <w:rPr>
          <w:rFonts w:hint="eastAsia"/>
        </w:rPr>
      </w:pPr>
      <w:r>
        <w:rPr>
          <w:rFonts w:hint="eastAsia"/>
        </w:rPr>
        <w:t>“涯”字以其独特的魅力贯穿古今，成为中华文化宝库中一颗璀璨的明珠。无论是在描绘自然景象还是抒发个人情感方面，“涯”都展现出了它的丰富性和多样性。通过了解“涯”的拼音以及它与其他汉字组合而成的各种词汇，我们不仅能够更好地掌握中文语言的艺术，更能深入体会到中华文化的博大精深。</w:t>
      </w:r>
    </w:p>
    <w:p w14:paraId="4CBD9CE9" w14:textId="77777777" w:rsidR="002A68D9" w:rsidRDefault="002A68D9">
      <w:pPr>
        <w:rPr>
          <w:rFonts w:hint="eastAsia"/>
        </w:rPr>
      </w:pPr>
    </w:p>
    <w:p w14:paraId="3629995D" w14:textId="77777777" w:rsidR="002A68D9" w:rsidRDefault="002A68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C20AF2" w14:textId="2139817F" w:rsidR="00F74599" w:rsidRDefault="00F74599"/>
    <w:sectPr w:rsidR="00F74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599"/>
    <w:rsid w:val="002A68D9"/>
    <w:rsid w:val="00EA7E3C"/>
    <w:rsid w:val="00F7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756AE-1936-430A-9381-C6624822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5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5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5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5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5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5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5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5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5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5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5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5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5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5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5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5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5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5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5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5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5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5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5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5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