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5BE8" w14:textId="77777777" w:rsidR="00B31DF7" w:rsidRDefault="00B31DF7">
      <w:pPr>
        <w:rPr>
          <w:rFonts w:hint="eastAsia"/>
        </w:rPr>
      </w:pPr>
      <w:r>
        <w:rPr>
          <w:rFonts w:hint="eastAsia"/>
        </w:rPr>
        <w:t>液（yè）体的奇妙世界</w:t>
      </w:r>
    </w:p>
    <w:p w14:paraId="0E3F5C69" w14:textId="77777777" w:rsidR="00B31DF7" w:rsidRDefault="00B31DF7">
      <w:pPr>
        <w:rPr>
          <w:rFonts w:hint="eastAsia"/>
        </w:rPr>
      </w:pPr>
      <w:r>
        <w:rPr>
          <w:rFonts w:hint="eastAsia"/>
        </w:rPr>
        <w:t>在自然界中，物质以多种形式存在，其中液体是三种基本状态之一。与固体和气体不同，液体拥有一定的体积但没有固定的形状，能够顺应容器的形状自由流动。它们存在于地球上的每个角落，从浩瀚的海洋到细小的水珠，从日常生活中的饮品到工业应用的各类溶剂，液体无处不在。</w:t>
      </w:r>
    </w:p>
    <w:p w14:paraId="464823D3" w14:textId="77777777" w:rsidR="00B31DF7" w:rsidRDefault="00B31DF7">
      <w:pPr>
        <w:rPr>
          <w:rFonts w:hint="eastAsia"/>
        </w:rPr>
      </w:pPr>
    </w:p>
    <w:p w14:paraId="20417594" w14:textId="77777777" w:rsidR="00B31DF7" w:rsidRDefault="00B31DF7">
      <w:pPr>
        <w:rPr>
          <w:rFonts w:hint="eastAsia"/>
        </w:rPr>
      </w:pPr>
      <w:r>
        <w:rPr>
          <w:rFonts w:hint="eastAsia"/>
        </w:rPr>
        <w:t>液（yè）化现象解析</w:t>
      </w:r>
    </w:p>
    <w:p w14:paraId="1FD75865" w14:textId="77777777" w:rsidR="00B31DF7" w:rsidRDefault="00B31DF7">
      <w:pPr>
        <w:rPr>
          <w:rFonts w:hint="eastAsia"/>
        </w:rPr>
      </w:pPr>
      <w:r>
        <w:rPr>
          <w:rFonts w:hint="eastAsia"/>
        </w:rPr>
        <w:t>液化是指物质由气态转变为液态的过程，通常伴随着温度降低或压力增加。这一过程对于许多自然现象和技术应用至关重要。例如，大气中的水蒸气冷却后会形成雨滴；而在工业上，液化天然气（LNG）通过高压低温储存，大大提高了能源运输效率。液化技术不仅改变了我们利用资源的方式，也深刻影响着现代生活的方方面面。</w:t>
      </w:r>
    </w:p>
    <w:p w14:paraId="3CC3397B" w14:textId="77777777" w:rsidR="00B31DF7" w:rsidRDefault="00B31DF7">
      <w:pPr>
        <w:rPr>
          <w:rFonts w:hint="eastAsia"/>
        </w:rPr>
      </w:pPr>
    </w:p>
    <w:p w14:paraId="7506EC51" w14:textId="77777777" w:rsidR="00B31DF7" w:rsidRDefault="00B31DF7">
      <w:pPr>
        <w:rPr>
          <w:rFonts w:hint="eastAsia"/>
        </w:rPr>
      </w:pPr>
      <w:r>
        <w:rPr>
          <w:rFonts w:hint="eastAsia"/>
        </w:rPr>
        <w:t>液（yè）压系统的工作原理</w:t>
      </w:r>
    </w:p>
    <w:p w14:paraId="416EB1DF" w14:textId="77777777" w:rsidR="00B31DF7" w:rsidRDefault="00B31DF7">
      <w:pPr>
        <w:rPr>
          <w:rFonts w:hint="eastAsia"/>
        </w:rPr>
      </w:pPr>
      <w:r>
        <w:rPr>
          <w:rFonts w:hint="eastAsia"/>
        </w:rPr>
        <w:t>液压系统是一种利用液体传递力和运动的装置，在工程领域扮演着不可或缺的角色。它基于帕斯卡定律：施加在一个密闭流体上的压力会在整个流体中均匀分布。这意味着，即使很小的力量通过活塞作用于液体，也可以被放大并用于驱动大型机械部件，如挖掘机的臂或飞机起落架。液压系统的高效能和稳定性使其成为现代机械设计的核心组成部分。</w:t>
      </w:r>
    </w:p>
    <w:p w14:paraId="02D4F0E9" w14:textId="77777777" w:rsidR="00B31DF7" w:rsidRDefault="00B31DF7">
      <w:pPr>
        <w:rPr>
          <w:rFonts w:hint="eastAsia"/>
        </w:rPr>
      </w:pPr>
    </w:p>
    <w:p w14:paraId="0CAADBFF" w14:textId="77777777" w:rsidR="00B31DF7" w:rsidRDefault="00B31DF7">
      <w:pPr>
        <w:rPr>
          <w:rFonts w:hint="eastAsia"/>
        </w:rPr>
      </w:pPr>
      <w:r>
        <w:rPr>
          <w:rFonts w:hint="eastAsia"/>
        </w:rPr>
        <w:t>液（yè）晶显示技术的革命</w:t>
      </w:r>
    </w:p>
    <w:p w14:paraId="785440C6" w14:textId="77777777" w:rsidR="00B31DF7" w:rsidRDefault="00B31DF7">
      <w:pPr>
        <w:rPr>
          <w:rFonts w:hint="eastAsia"/>
        </w:rPr>
      </w:pPr>
      <w:r>
        <w:rPr>
          <w:rFonts w:hint="eastAsia"/>
        </w:rPr>
        <w:t>液晶显示器（LCD）是当今最普遍使用的屏幕类型之一，从手机、电脑到电视，几乎随处可见其身影。液晶材料具有特殊的光学性质，在电场作用下可以改变光线通过的方向。这种特性使得LCD能够在不通电时保持透明，而当电流通过时则变得不透明，从而实现图像的显示。随着技术的进步，如今的液晶屏已经能够提供更鲜艳的颜色、更高的对比度以及更快的响应速度。</w:t>
      </w:r>
    </w:p>
    <w:p w14:paraId="3E15F3CA" w14:textId="77777777" w:rsidR="00B31DF7" w:rsidRDefault="00B31DF7">
      <w:pPr>
        <w:rPr>
          <w:rFonts w:hint="eastAsia"/>
        </w:rPr>
      </w:pPr>
    </w:p>
    <w:p w14:paraId="201394DB" w14:textId="77777777" w:rsidR="00B31DF7" w:rsidRDefault="00B31DF7">
      <w:pPr>
        <w:rPr>
          <w:rFonts w:hint="eastAsia"/>
        </w:rPr>
      </w:pPr>
      <w:r>
        <w:rPr>
          <w:rFonts w:hint="eastAsia"/>
        </w:rPr>
        <w:t>液（yè）态金属的独特魅力</w:t>
      </w:r>
    </w:p>
    <w:p w14:paraId="1BE0F73D" w14:textId="77777777" w:rsidR="00B31DF7" w:rsidRDefault="00B31DF7">
      <w:pPr>
        <w:rPr>
          <w:rFonts w:hint="eastAsia"/>
        </w:rPr>
      </w:pPr>
      <w:r>
        <w:rPr>
          <w:rFonts w:hint="eastAsia"/>
        </w:rPr>
        <w:t>液态金属是一类在室温或较低温度下呈液态的合金，它们结合了传统金属的导电性和非晶态材料的独特性能。这类材料不仅拥有出色的热传导能力，还能像液体一样流动成型，因此在电子散热、柔性电路制造等领域展现出巨大潜力。近年来，科学家们不断探索新型液态金属的应用，期待为未来科技带来更多的可能性。</w:t>
      </w:r>
    </w:p>
    <w:p w14:paraId="73DE5EAB" w14:textId="77777777" w:rsidR="00B31DF7" w:rsidRDefault="00B31DF7">
      <w:pPr>
        <w:rPr>
          <w:rFonts w:hint="eastAsia"/>
        </w:rPr>
      </w:pPr>
    </w:p>
    <w:p w14:paraId="780230CD" w14:textId="77777777" w:rsidR="00B31DF7" w:rsidRDefault="00B31DF7">
      <w:pPr>
        <w:rPr>
          <w:rFonts w:hint="eastAsia"/>
        </w:rPr>
      </w:pPr>
      <w:r>
        <w:rPr>
          <w:rFonts w:hint="eastAsia"/>
        </w:rPr>
        <w:lastRenderedPageBreak/>
        <w:t>液（yè）氮的低温奇观</w:t>
      </w:r>
    </w:p>
    <w:p w14:paraId="1AF10FAB" w14:textId="77777777" w:rsidR="00B31DF7" w:rsidRDefault="00B31DF7">
      <w:pPr>
        <w:rPr>
          <w:rFonts w:hint="eastAsia"/>
        </w:rPr>
      </w:pPr>
      <w:r>
        <w:rPr>
          <w:rFonts w:hint="eastAsia"/>
        </w:rPr>
        <w:t>液氮作为一种极冷的液体，广泛应用于科学研究和工业生产。它可以在常压下达到零下196摄氏度左右，足以使大多数气体凝固成固态。液氮常用于食品冷冻、医学样本保存以及超导材料的研究。它还在舞台特效中创造出了迷人的烟雾效果，给观众带来视觉盛宴。液氮的存在证明了极端条件下液体所展现出来的非凡特质。</w:t>
      </w:r>
    </w:p>
    <w:p w14:paraId="7B0CB27B" w14:textId="77777777" w:rsidR="00B31DF7" w:rsidRDefault="00B31DF7">
      <w:pPr>
        <w:rPr>
          <w:rFonts w:hint="eastAsia"/>
        </w:rPr>
      </w:pPr>
    </w:p>
    <w:p w14:paraId="68E27E8F" w14:textId="77777777" w:rsidR="00B31DF7" w:rsidRDefault="00B31DF7">
      <w:pPr>
        <w:rPr>
          <w:rFonts w:hint="eastAsia"/>
        </w:rPr>
      </w:pPr>
      <w:r>
        <w:rPr>
          <w:rFonts w:hint="eastAsia"/>
        </w:rPr>
        <w:t>液（yè）相色谱法的分析力量</w:t>
      </w:r>
    </w:p>
    <w:p w14:paraId="70291D28" w14:textId="77777777" w:rsidR="00B31DF7" w:rsidRDefault="00B31DF7">
      <w:pPr>
        <w:rPr>
          <w:rFonts w:hint="eastAsia"/>
        </w:rPr>
      </w:pPr>
      <w:r>
        <w:rPr>
          <w:rFonts w:hint="eastAsia"/>
        </w:rPr>
        <w:t>液相色谱法是一种分离混合物成分的强大工具，在化学分析和生物研究中占有重要地位。该方法利用不同物质在固定相和流动相之间的分配差异来实现分离。无论是药物开发还是环境监测，液相色谱都能精确地识别出微量成分，为科研工作者提供了宝贵的数据支持。随着技术的发展，高效液相色谱（HPLC）更是将分辨率和灵敏度提升到了一个新的高度。</w:t>
      </w:r>
    </w:p>
    <w:p w14:paraId="4F9992DF" w14:textId="77777777" w:rsidR="00B31DF7" w:rsidRDefault="00B31DF7">
      <w:pPr>
        <w:rPr>
          <w:rFonts w:hint="eastAsia"/>
        </w:rPr>
      </w:pPr>
    </w:p>
    <w:p w14:paraId="29603CA0" w14:textId="77777777" w:rsidR="00B31DF7" w:rsidRDefault="00B31DF7">
      <w:pPr>
        <w:rPr>
          <w:rFonts w:hint="eastAsia"/>
        </w:rPr>
      </w:pPr>
      <w:r>
        <w:rPr>
          <w:rFonts w:hint="eastAsia"/>
        </w:rPr>
        <w:t>液（yè）态水对生命的意义</w:t>
      </w:r>
    </w:p>
    <w:p w14:paraId="0F831825" w14:textId="77777777" w:rsidR="00B31DF7" w:rsidRDefault="00B31DF7">
      <w:pPr>
        <w:rPr>
          <w:rFonts w:hint="eastAsia"/>
        </w:rPr>
      </w:pPr>
      <w:r>
        <w:rPr>
          <w:rFonts w:hint="eastAsia"/>
        </w:rPr>
        <w:t>水是生命的源泉，地球上所有的生命形式都依赖于液态水的存在。它是细胞内外的主要溶剂，参与了几乎所有的生物化学反应。液态水还帮助调节体温，并作为营养物质和废物运输的媒介。除了维持个体生命外，广阔的水域也是众多生态系统的基础，滋养着无数物种。可以说，没有液态水就没有丰富多彩的生命世界。</w:t>
      </w:r>
    </w:p>
    <w:p w14:paraId="0622F61B" w14:textId="77777777" w:rsidR="00B31DF7" w:rsidRDefault="00B31DF7">
      <w:pPr>
        <w:rPr>
          <w:rFonts w:hint="eastAsia"/>
        </w:rPr>
      </w:pPr>
    </w:p>
    <w:p w14:paraId="171CB0C1" w14:textId="77777777" w:rsidR="00B31DF7" w:rsidRDefault="00B31DF7">
      <w:pPr>
        <w:rPr>
          <w:rFonts w:hint="eastAsia"/>
        </w:rPr>
      </w:pPr>
      <w:r>
        <w:rPr>
          <w:rFonts w:hint="eastAsia"/>
        </w:rPr>
        <w:t>液（yè）滴微世界的奥秘</w:t>
      </w:r>
    </w:p>
    <w:p w14:paraId="4DD05D4E" w14:textId="77777777" w:rsidR="00B31DF7" w:rsidRDefault="00B31DF7">
      <w:pPr>
        <w:rPr>
          <w:rFonts w:hint="eastAsia"/>
        </w:rPr>
      </w:pPr>
      <w:r>
        <w:rPr>
          <w:rFonts w:hint="eastAsia"/>
        </w:rPr>
        <w:t>当我们聚焦微观层面时，会发现单个液滴内部隐藏着一个复杂而有序的世界。表面张力使得液滴呈现出近似球形，这背后涉及到分子间的作用力平衡。液滴内部的物质传输遵循特定规律，包括扩散、对流等现象。这些看似简单的物理过程实际上决定了许多自然现象的发生，如露珠的形成、油水分离等。深入理解液滴行为有助于我们更好地认识自然界，并启发新材料的设计灵感。</w:t>
      </w:r>
    </w:p>
    <w:p w14:paraId="6B11709B" w14:textId="77777777" w:rsidR="00B31DF7" w:rsidRDefault="00B31DF7">
      <w:pPr>
        <w:rPr>
          <w:rFonts w:hint="eastAsia"/>
        </w:rPr>
      </w:pPr>
    </w:p>
    <w:p w14:paraId="58C20FD9" w14:textId="77777777" w:rsidR="00B31DF7" w:rsidRDefault="00B31DF7">
      <w:pPr>
        <w:rPr>
          <w:rFonts w:hint="eastAsia"/>
        </w:rPr>
      </w:pPr>
      <w:r>
        <w:rPr>
          <w:rFonts w:hint="eastAsia"/>
        </w:rPr>
        <w:t>液（yè）态艺术的无限可能</w:t>
      </w:r>
    </w:p>
    <w:p w14:paraId="675445EB" w14:textId="77777777" w:rsidR="00B31DF7" w:rsidRDefault="00B31DF7">
      <w:pPr>
        <w:rPr>
          <w:rFonts w:hint="eastAsia"/>
        </w:rPr>
      </w:pPr>
      <w:r>
        <w:rPr>
          <w:rFonts w:hint="eastAsia"/>
        </w:rPr>
        <w:t>最后不得不提的是，液体也为艺术家们提供了无限的创作空间。无论是绘画中颜料的流淌，还是摄影里捕捉瞬间变化的水花，液体以其独特的流动性赋予作品动态美感。艺术家们利用液体的多变性创造出令人惊叹的作品，让观众感受到超越常规视觉体验的艺术魅力。液态艺术不仅展现了创作者的想象力，也让我们重新审视日常生活中习以为常的事物。</w:t>
      </w:r>
    </w:p>
    <w:p w14:paraId="733D2B7E" w14:textId="77777777" w:rsidR="00B31DF7" w:rsidRDefault="00B31DF7">
      <w:pPr>
        <w:rPr>
          <w:rFonts w:hint="eastAsia"/>
        </w:rPr>
      </w:pPr>
    </w:p>
    <w:p w14:paraId="657ABC09" w14:textId="77777777" w:rsidR="00B31DF7" w:rsidRDefault="00B31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A5FA8" w14:textId="0CBA6328" w:rsidR="003875C0" w:rsidRDefault="003875C0"/>
    <w:sectPr w:rsidR="0038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C0"/>
    <w:rsid w:val="003875C0"/>
    <w:rsid w:val="00B31DF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AB6B-B075-46C0-969D-14136B08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