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D91A" w14:textId="77777777" w:rsidR="003A2667" w:rsidRDefault="003A2667">
      <w:pPr>
        <w:rPr>
          <w:rFonts w:hint="eastAsia"/>
        </w:rPr>
      </w:pPr>
    </w:p>
    <w:p w14:paraId="2E7BE78F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潮白新河的拼写</w:t>
      </w:r>
    </w:p>
    <w:p w14:paraId="5D4754B6" w14:textId="77777777" w:rsidR="003A2667" w:rsidRDefault="003A2667">
      <w:pPr>
        <w:rPr>
          <w:rFonts w:hint="eastAsia"/>
        </w:rPr>
      </w:pPr>
    </w:p>
    <w:p w14:paraId="01356ABB" w14:textId="77777777" w:rsidR="003A2667" w:rsidRDefault="003A2667">
      <w:pPr>
        <w:rPr>
          <w:rFonts w:hint="eastAsia"/>
        </w:rPr>
      </w:pPr>
    </w:p>
    <w:p w14:paraId="7A2E983B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“潮白新河”这一名称中，包含了对一条河流的描述和它所经历的一次重要变迁。潮白河位于中国华北地区，流经北京市、天津市以及河北省的部分区域，是一条具有丰富历史文化和自然风光的重要水道。而“新”字则标志着这条古老河流在现代水利工程中的重生与改造。</w:t>
      </w:r>
    </w:p>
    <w:p w14:paraId="6D27ADD2" w14:textId="77777777" w:rsidR="003A2667" w:rsidRDefault="003A2667">
      <w:pPr>
        <w:rPr>
          <w:rFonts w:hint="eastAsia"/>
        </w:rPr>
      </w:pPr>
    </w:p>
    <w:p w14:paraId="246D5251" w14:textId="77777777" w:rsidR="003A2667" w:rsidRDefault="003A2667">
      <w:pPr>
        <w:rPr>
          <w:rFonts w:hint="eastAsia"/>
        </w:rPr>
      </w:pPr>
    </w:p>
    <w:p w14:paraId="20BD2B11" w14:textId="77777777" w:rsidR="003A2667" w:rsidRDefault="003A2667">
      <w:pPr>
        <w:rPr>
          <w:rFonts w:hint="eastAsia"/>
        </w:rPr>
      </w:pPr>
    </w:p>
    <w:p w14:paraId="269FCF36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4A76B496" w14:textId="77777777" w:rsidR="003A2667" w:rsidRDefault="003A2667">
      <w:pPr>
        <w:rPr>
          <w:rFonts w:hint="eastAsia"/>
        </w:rPr>
      </w:pPr>
    </w:p>
    <w:p w14:paraId="1AE04DAB" w14:textId="77777777" w:rsidR="003A2667" w:rsidRDefault="003A2667">
      <w:pPr>
        <w:rPr>
          <w:rFonts w:hint="eastAsia"/>
        </w:rPr>
      </w:pPr>
    </w:p>
    <w:p w14:paraId="33C0B9CC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潮白河自古以来就是华北平原上重要的水源之一，它不仅滋养了两岸的土地，也见证了无数的历史变迁。然而，在长期的自然演变和人类活动的影响下，潮白河面临着水量减少、水质恶化等一系列问题。为了改善这种情况，国家投入大量资金和技术力量，实施了一系列综合治理工程，其中就包括了建设新的河道——潮白新河。这项工程旨在恢复并增强潮白河的生态功能和服务价值。</w:t>
      </w:r>
    </w:p>
    <w:p w14:paraId="5EC7D00D" w14:textId="77777777" w:rsidR="003A2667" w:rsidRDefault="003A2667">
      <w:pPr>
        <w:rPr>
          <w:rFonts w:hint="eastAsia"/>
        </w:rPr>
      </w:pPr>
    </w:p>
    <w:p w14:paraId="41D80B00" w14:textId="77777777" w:rsidR="003A2667" w:rsidRDefault="003A2667">
      <w:pPr>
        <w:rPr>
          <w:rFonts w:hint="eastAsia"/>
        </w:rPr>
      </w:pPr>
    </w:p>
    <w:p w14:paraId="3FE1755D" w14:textId="77777777" w:rsidR="003A2667" w:rsidRDefault="003A2667">
      <w:pPr>
        <w:rPr>
          <w:rFonts w:hint="eastAsia"/>
        </w:rPr>
      </w:pPr>
    </w:p>
    <w:p w14:paraId="523E8344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工程特点</w:t>
      </w:r>
    </w:p>
    <w:p w14:paraId="53BFAF11" w14:textId="77777777" w:rsidR="003A2667" w:rsidRDefault="003A2667">
      <w:pPr>
        <w:rPr>
          <w:rFonts w:hint="eastAsia"/>
        </w:rPr>
      </w:pPr>
    </w:p>
    <w:p w14:paraId="0EBF28AA" w14:textId="77777777" w:rsidR="003A2667" w:rsidRDefault="003A2667">
      <w:pPr>
        <w:rPr>
          <w:rFonts w:hint="eastAsia"/>
        </w:rPr>
      </w:pPr>
    </w:p>
    <w:p w14:paraId="2FB38B4C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潮白新河的建设不仅仅是一项简单的水利设施更新项目，更是一次全面的生态环境修复行动。在设计之初，工程师们充分考虑到了河流的自然流动规律和周边生态环境的需求，采用了先进的环保材料和技术手段，确保新河既能满足防洪排涝的要求，又能促进水生生物多样性的恢复和发展。还特别规划了一些亲水平台和休闲步道，为市民提供了更多亲近自然的机会。</w:t>
      </w:r>
    </w:p>
    <w:p w14:paraId="40CB2DE2" w14:textId="77777777" w:rsidR="003A2667" w:rsidRDefault="003A2667">
      <w:pPr>
        <w:rPr>
          <w:rFonts w:hint="eastAsia"/>
        </w:rPr>
      </w:pPr>
    </w:p>
    <w:p w14:paraId="5CD941CF" w14:textId="77777777" w:rsidR="003A2667" w:rsidRDefault="003A2667">
      <w:pPr>
        <w:rPr>
          <w:rFonts w:hint="eastAsia"/>
        </w:rPr>
      </w:pPr>
    </w:p>
    <w:p w14:paraId="48729440" w14:textId="77777777" w:rsidR="003A2667" w:rsidRDefault="003A2667">
      <w:pPr>
        <w:rPr>
          <w:rFonts w:hint="eastAsia"/>
        </w:rPr>
      </w:pPr>
    </w:p>
    <w:p w14:paraId="2EE965FE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生态影响</w:t>
      </w:r>
    </w:p>
    <w:p w14:paraId="06942D75" w14:textId="77777777" w:rsidR="003A2667" w:rsidRDefault="003A2667">
      <w:pPr>
        <w:rPr>
          <w:rFonts w:hint="eastAsia"/>
        </w:rPr>
      </w:pPr>
    </w:p>
    <w:p w14:paraId="16B95940" w14:textId="77777777" w:rsidR="003A2667" w:rsidRDefault="003A2667">
      <w:pPr>
        <w:rPr>
          <w:rFonts w:hint="eastAsia"/>
        </w:rPr>
      </w:pPr>
    </w:p>
    <w:p w14:paraId="11A57FAE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随着潮白新河的建成投入使用，其带来的积极生态效应逐渐显现出来。通过科学合理的水资源调配措施，有效提高了区域内水资源利用效率；得益于严格的污染控制制度，河水质量得到了显著改善，许多曾经消失的鱼类重新出现在人们的视野之中。更重要的是，这片水域成为了众多鸟类迁徙途中理想的栖息地，进一步丰富了当地的生物种类。</w:t>
      </w:r>
    </w:p>
    <w:p w14:paraId="06012358" w14:textId="77777777" w:rsidR="003A2667" w:rsidRDefault="003A2667">
      <w:pPr>
        <w:rPr>
          <w:rFonts w:hint="eastAsia"/>
        </w:rPr>
      </w:pPr>
    </w:p>
    <w:p w14:paraId="75D8FA3F" w14:textId="77777777" w:rsidR="003A2667" w:rsidRDefault="003A2667">
      <w:pPr>
        <w:rPr>
          <w:rFonts w:hint="eastAsia"/>
        </w:rPr>
      </w:pPr>
    </w:p>
    <w:p w14:paraId="04AC5DF4" w14:textId="77777777" w:rsidR="003A2667" w:rsidRDefault="003A2667">
      <w:pPr>
        <w:rPr>
          <w:rFonts w:hint="eastAsia"/>
        </w:rPr>
      </w:pPr>
    </w:p>
    <w:p w14:paraId="185E087B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社会意义</w:t>
      </w:r>
    </w:p>
    <w:p w14:paraId="1DF90CBA" w14:textId="77777777" w:rsidR="003A2667" w:rsidRDefault="003A2667">
      <w:pPr>
        <w:rPr>
          <w:rFonts w:hint="eastAsia"/>
        </w:rPr>
      </w:pPr>
    </w:p>
    <w:p w14:paraId="5C4EAB23" w14:textId="77777777" w:rsidR="003A2667" w:rsidRDefault="003A2667">
      <w:pPr>
        <w:rPr>
          <w:rFonts w:hint="eastAsia"/>
        </w:rPr>
      </w:pPr>
    </w:p>
    <w:p w14:paraId="77DB347F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除了对环境产生正面影响外，潮白新河对于当地社会发展同样具有重要意义。它不仅是连接城市与乡村之间的绿色纽带，更是推动区域经济协调发展的重要载体。沿岸新建了许多以水文化为主题的公园景区，吸引了大量游客前来观光游览，带动了周边服务业的发展；也为科研教育提供了宝贵的实践基地，促进了相关领域的人才培养和技术交流。</w:t>
      </w:r>
    </w:p>
    <w:p w14:paraId="7501E50A" w14:textId="77777777" w:rsidR="003A2667" w:rsidRDefault="003A2667">
      <w:pPr>
        <w:rPr>
          <w:rFonts w:hint="eastAsia"/>
        </w:rPr>
      </w:pPr>
    </w:p>
    <w:p w14:paraId="34EFFE0A" w14:textId="77777777" w:rsidR="003A2667" w:rsidRDefault="003A2667">
      <w:pPr>
        <w:rPr>
          <w:rFonts w:hint="eastAsia"/>
        </w:rPr>
      </w:pPr>
    </w:p>
    <w:p w14:paraId="51CD5323" w14:textId="77777777" w:rsidR="003A2667" w:rsidRDefault="003A2667">
      <w:pPr>
        <w:rPr>
          <w:rFonts w:hint="eastAsia"/>
        </w:rPr>
      </w:pPr>
    </w:p>
    <w:p w14:paraId="5E46364F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27CD2B3" w14:textId="77777777" w:rsidR="003A2667" w:rsidRDefault="003A2667">
      <w:pPr>
        <w:rPr>
          <w:rFonts w:hint="eastAsia"/>
        </w:rPr>
      </w:pPr>
    </w:p>
    <w:p w14:paraId="67861929" w14:textId="77777777" w:rsidR="003A2667" w:rsidRDefault="003A2667">
      <w:pPr>
        <w:rPr>
          <w:rFonts w:hint="eastAsia"/>
        </w:rPr>
      </w:pPr>
    </w:p>
    <w:p w14:paraId="34FA4885" w14:textId="77777777" w:rsidR="003A2667" w:rsidRDefault="003A2667">
      <w:pPr>
        <w:rPr>
          <w:rFonts w:hint="eastAsia"/>
        </w:rPr>
      </w:pPr>
      <w:r>
        <w:rPr>
          <w:rFonts w:hint="eastAsia"/>
        </w:rPr>
        <w:tab/>
        <w:t>展望未来，随着生态文明建设理念深入人心，相信潮白新河将继续发挥着不可替代的作用。一方面，相关部门将继续加强管理维护工作，确保这条新生之河始终保持良好的状态；另一方面，则积极探索更加高效可持续的发展模式，努力将潮白新河打造成为人与自然和谐共生的美好典范。</w:t>
      </w:r>
    </w:p>
    <w:p w14:paraId="67A16AE1" w14:textId="77777777" w:rsidR="003A2667" w:rsidRDefault="003A2667">
      <w:pPr>
        <w:rPr>
          <w:rFonts w:hint="eastAsia"/>
        </w:rPr>
      </w:pPr>
    </w:p>
    <w:p w14:paraId="0615D4F0" w14:textId="77777777" w:rsidR="003A2667" w:rsidRDefault="003A2667">
      <w:pPr>
        <w:rPr>
          <w:rFonts w:hint="eastAsia"/>
        </w:rPr>
      </w:pPr>
    </w:p>
    <w:p w14:paraId="4416B42F" w14:textId="77777777" w:rsidR="003A2667" w:rsidRDefault="003A2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59FA8" w14:textId="0E96A3CD" w:rsidR="002B65FD" w:rsidRDefault="002B65FD"/>
    <w:sectPr w:rsidR="002B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FD"/>
    <w:rsid w:val="002B65FD"/>
    <w:rsid w:val="003A266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5552-5784-41C8-8EF6-6B17F4E7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