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DE67" w14:textId="77777777" w:rsidR="00F2074A" w:rsidRDefault="00F2074A">
      <w:pPr>
        <w:rPr>
          <w:rFonts w:hint="eastAsia"/>
        </w:rPr>
      </w:pPr>
    </w:p>
    <w:p w14:paraId="0559D333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濬的拼音</w:t>
      </w:r>
    </w:p>
    <w:p w14:paraId="69B4652D" w14:textId="77777777" w:rsidR="00F2074A" w:rsidRDefault="00F2074A">
      <w:pPr>
        <w:rPr>
          <w:rFonts w:hint="eastAsia"/>
        </w:rPr>
      </w:pPr>
    </w:p>
    <w:p w14:paraId="66C1F0E3" w14:textId="77777777" w:rsidR="00F2074A" w:rsidRDefault="00F2074A">
      <w:pPr>
        <w:rPr>
          <w:rFonts w:hint="eastAsia"/>
        </w:rPr>
      </w:pPr>
    </w:p>
    <w:p w14:paraId="5D37F01E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“濬”字在汉语中并不常见，但它有着独特的意义和发音。根据现代汉语词典，“濬”的拼音是“jùn”，属于第四声。这个字通常与水有关，意味着疏通、清理河道或泉水清澈的意思。</w:t>
      </w:r>
    </w:p>
    <w:p w14:paraId="13228F7F" w14:textId="77777777" w:rsidR="00F2074A" w:rsidRDefault="00F2074A">
      <w:pPr>
        <w:rPr>
          <w:rFonts w:hint="eastAsia"/>
        </w:rPr>
      </w:pPr>
    </w:p>
    <w:p w14:paraId="66536C82" w14:textId="77777777" w:rsidR="00F2074A" w:rsidRDefault="00F2074A">
      <w:pPr>
        <w:rPr>
          <w:rFonts w:hint="eastAsia"/>
        </w:rPr>
      </w:pPr>
    </w:p>
    <w:p w14:paraId="4596A01D" w14:textId="77777777" w:rsidR="00F2074A" w:rsidRDefault="00F2074A">
      <w:pPr>
        <w:rPr>
          <w:rFonts w:hint="eastAsia"/>
        </w:rPr>
      </w:pPr>
    </w:p>
    <w:p w14:paraId="359459C3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字形与含义</w:t>
      </w:r>
    </w:p>
    <w:p w14:paraId="365E6EFA" w14:textId="77777777" w:rsidR="00F2074A" w:rsidRDefault="00F2074A">
      <w:pPr>
        <w:rPr>
          <w:rFonts w:hint="eastAsia"/>
        </w:rPr>
      </w:pPr>
    </w:p>
    <w:p w14:paraId="6F03636A" w14:textId="77777777" w:rsidR="00F2074A" w:rsidRDefault="00F2074A">
      <w:pPr>
        <w:rPr>
          <w:rFonts w:hint="eastAsia"/>
        </w:rPr>
      </w:pPr>
    </w:p>
    <w:p w14:paraId="44E38D96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从字形上看，“濬”由“氵”（三点水）和“睿”两部分组成，其中“氵”表示该字与水相关，“睿”则暗示智慧和明察。因此，“濬”不仅表达了对水流的管理，还隐含了通过智慧解决问题的意义。古代文献中常用来描述治理洪水、改善水利等行为。</w:t>
      </w:r>
    </w:p>
    <w:p w14:paraId="7D88CECA" w14:textId="77777777" w:rsidR="00F2074A" w:rsidRDefault="00F2074A">
      <w:pPr>
        <w:rPr>
          <w:rFonts w:hint="eastAsia"/>
        </w:rPr>
      </w:pPr>
    </w:p>
    <w:p w14:paraId="289EDAFB" w14:textId="77777777" w:rsidR="00F2074A" w:rsidRDefault="00F2074A">
      <w:pPr>
        <w:rPr>
          <w:rFonts w:hint="eastAsia"/>
        </w:rPr>
      </w:pPr>
    </w:p>
    <w:p w14:paraId="4B75FFD3" w14:textId="77777777" w:rsidR="00F2074A" w:rsidRDefault="00F2074A">
      <w:pPr>
        <w:rPr>
          <w:rFonts w:hint="eastAsia"/>
        </w:rPr>
      </w:pPr>
    </w:p>
    <w:p w14:paraId="34A5E3ED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35024EA" w14:textId="77777777" w:rsidR="00F2074A" w:rsidRDefault="00F2074A">
      <w:pPr>
        <w:rPr>
          <w:rFonts w:hint="eastAsia"/>
        </w:rPr>
      </w:pPr>
    </w:p>
    <w:p w14:paraId="08A39E94" w14:textId="77777777" w:rsidR="00F2074A" w:rsidRDefault="00F2074A">
      <w:pPr>
        <w:rPr>
          <w:rFonts w:hint="eastAsia"/>
        </w:rPr>
      </w:pPr>
    </w:p>
    <w:p w14:paraId="432436F4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在中国历史上，治水一直是一项重要任务。自大禹治水开始，历代都有重视水利工程建设的传统。“濬”字的应用，正是这种传统的体现。比如，在明清时期，对于京杭大运河的维护和疏浚工程中，“濬河”成为了常用术语之一，意指清除河底淤泥，确保河流畅通无阻。</w:t>
      </w:r>
    </w:p>
    <w:p w14:paraId="107138F8" w14:textId="77777777" w:rsidR="00F2074A" w:rsidRDefault="00F2074A">
      <w:pPr>
        <w:rPr>
          <w:rFonts w:hint="eastAsia"/>
        </w:rPr>
      </w:pPr>
    </w:p>
    <w:p w14:paraId="2B78C622" w14:textId="77777777" w:rsidR="00F2074A" w:rsidRDefault="00F2074A">
      <w:pPr>
        <w:rPr>
          <w:rFonts w:hint="eastAsia"/>
        </w:rPr>
      </w:pPr>
    </w:p>
    <w:p w14:paraId="1EDA3CBF" w14:textId="77777777" w:rsidR="00F2074A" w:rsidRDefault="00F2074A">
      <w:pPr>
        <w:rPr>
          <w:rFonts w:hint="eastAsia"/>
        </w:rPr>
      </w:pPr>
    </w:p>
    <w:p w14:paraId="36F93659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3498D4F" w14:textId="77777777" w:rsidR="00F2074A" w:rsidRDefault="00F2074A">
      <w:pPr>
        <w:rPr>
          <w:rFonts w:hint="eastAsia"/>
        </w:rPr>
      </w:pPr>
    </w:p>
    <w:p w14:paraId="718B0AE1" w14:textId="77777777" w:rsidR="00F2074A" w:rsidRDefault="00F2074A">
      <w:pPr>
        <w:rPr>
          <w:rFonts w:hint="eastAsia"/>
        </w:rPr>
      </w:pPr>
    </w:p>
    <w:p w14:paraId="2D19C1B6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尽管现代社会科技发展迅速，但“濬”这一概念依然具有重要意义。例如，在城市排水系统的设计与维护过程中，工程师们会借鉴古人的经验，采取有效措施防止积水，保障城市安全。“濬”还可以引申为净化心灵、去除杂念的过程，反映了中国文化中人与自然和谐相处的理念。</w:t>
      </w:r>
    </w:p>
    <w:p w14:paraId="5936D31F" w14:textId="77777777" w:rsidR="00F2074A" w:rsidRDefault="00F2074A">
      <w:pPr>
        <w:rPr>
          <w:rFonts w:hint="eastAsia"/>
        </w:rPr>
      </w:pPr>
    </w:p>
    <w:p w14:paraId="001D96D3" w14:textId="77777777" w:rsidR="00F2074A" w:rsidRDefault="00F2074A">
      <w:pPr>
        <w:rPr>
          <w:rFonts w:hint="eastAsia"/>
        </w:rPr>
      </w:pPr>
    </w:p>
    <w:p w14:paraId="649E72B3" w14:textId="77777777" w:rsidR="00F2074A" w:rsidRDefault="00F2074A">
      <w:pPr>
        <w:rPr>
          <w:rFonts w:hint="eastAsia"/>
        </w:rPr>
      </w:pPr>
    </w:p>
    <w:p w14:paraId="65856EBC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5F7F5B34" w14:textId="77777777" w:rsidR="00F2074A" w:rsidRDefault="00F2074A">
      <w:pPr>
        <w:rPr>
          <w:rFonts w:hint="eastAsia"/>
        </w:rPr>
      </w:pPr>
    </w:p>
    <w:p w14:paraId="6D0D667A" w14:textId="77777777" w:rsidR="00F2074A" w:rsidRDefault="00F2074A">
      <w:pPr>
        <w:rPr>
          <w:rFonts w:hint="eastAsia"/>
        </w:rPr>
      </w:pPr>
    </w:p>
    <w:p w14:paraId="0DC14562" w14:textId="77777777" w:rsidR="00F2074A" w:rsidRDefault="00F2074A">
      <w:pPr>
        <w:rPr>
          <w:rFonts w:hint="eastAsia"/>
        </w:rPr>
      </w:pPr>
      <w:r>
        <w:rPr>
          <w:rFonts w:hint="eastAsia"/>
        </w:rPr>
        <w:tab/>
        <w:t>“濬”字不仅仅是一个水利工程术语，它也承载着丰富的文化内涵。通过对“濬”的理解和运用，我们能够更好地理解古人对水资源管理的认识及其哲学思考。这对于我们今天面对气候变化、环境保护等问题时，提供了宝贵的历史经验和启示。</w:t>
      </w:r>
    </w:p>
    <w:p w14:paraId="7ED798BE" w14:textId="77777777" w:rsidR="00F2074A" w:rsidRDefault="00F2074A">
      <w:pPr>
        <w:rPr>
          <w:rFonts w:hint="eastAsia"/>
        </w:rPr>
      </w:pPr>
    </w:p>
    <w:p w14:paraId="49226C45" w14:textId="77777777" w:rsidR="00F2074A" w:rsidRDefault="00F2074A">
      <w:pPr>
        <w:rPr>
          <w:rFonts w:hint="eastAsia"/>
        </w:rPr>
      </w:pPr>
    </w:p>
    <w:p w14:paraId="4C5C7F04" w14:textId="77777777" w:rsidR="00F2074A" w:rsidRDefault="00F20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79032" w14:textId="48A06556" w:rsidR="00866541" w:rsidRDefault="00866541"/>
    <w:sectPr w:rsidR="0086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41"/>
    <w:rsid w:val="00866541"/>
    <w:rsid w:val="00D5773D"/>
    <w:rsid w:val="00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F501-4642-40D9-9B66-91C6618B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