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F1AE" w14:textId="77777777" w:rsidR="00EE40F5" w:rsidRDefault="00EE40F5">
      <w:pPr>
        <w:rPr>
          <w:rFonts w:hint="eastAsia"/>
        </w:rPr>
      </w:pPr>
      <w:r>
        <w:rPr>
          <w:rFonts w:hint="eastAsia"/>
        </w:rPr>
        <w:t>物质生活的拼音</w:t>
      </w:r>
    </w:p>
    <w:p w14:paraId="6F86FF84" w14:textId="77777777" w:rsidR="00EE40F5" w:rsidRDefault="00EE40F5">
      <w:pPr>
        <w:rPr>
          <w:rFonts w:hint="eastAsia"/>
        </w:rPr>
      </w:pPr>
      <w:r>
        <w:rPr>
          <w:rFonts w:hint="eastAsia"/>
        </w:rPr>
        <w:t>物质生活，即“wù zhì shēng huó”，是人类生活中不可或缺的一部分。它涵盖了人们为了生存和发展而进行的各种活动，包括食物、衣物、住所等基本需求的满足。物质生活不仅是衡量一个社会经济发展水平的重要指标，也是影响个人幸福和社会稳定的关键因素。</w:t>
      </w:r>
    </w:p>
    <w:p w14:paraId="50C72573" w14:textId="77777777" w:rsidR="00EE40F5" w:rsidRDefault="00EE40F5">
      <w:pPr>
        <w:rPr>
          <w:rFonts w:hint="eastAsia"/>
        </w:rPr>
      </w:pPr>
    </w:p>
    <w:p w14:paraId="79E5CCAE" w14:textId="77777777" w:rsidR="00EE40F5" w:rsidRDefault="00EE40F5">
      <w:pPr>
        <w:rPr>
          <w:rFonts w:hint="eastAsia"/>
        </w:rPr>
      </w:pPr>
      <w:r>
        <w:rPr>
          <w:rFonts w:hint="eastAsia"/>
        </w:rPr>
        <w:t>物质生活的基础</w:t>
      </w:r>
    </w:p>
    <w:p w14:paraId="7637A609" w14:textId="77777777" w:rsidR="00EE40F5" w:rsidRDefault="00EE40F5">
      <w:pPr>
        <w:rPr>
          <w:rFonts w:hint="eastAsia"/>
        </w:rPr>
      </w:pPr>
      <w:r>
        <w:rPr>
          <w:rFonts w:hint="eastAsia"/>
        </w:rPr>
        <w:t>在讨论物质生活时，我们首先想到的是满足人类基本需求的食物和住所。“民以食为天”，这句话道出了饮食在物质生活中的核心地位。随着时代的发展，人们对食物的需求不仅限于数量上的满足，更追求品质与健康。安全舒适的居住环境同样是物质生活的重要组成部分。无论是高楼大厦还是田园小屋，它们都为人们提供了一个遮风挡雨的空间，让人们能够安心地工作、学习和休息。</w:t>
      </w:r>
    </w:p>
    <w:p w14:paraId="527FB6A1" w14:textId="77777777" w:rsidR="00EE40F5" w:rsidRDefault="00EE40F5">
      <w:pPr>
        <w:rPr>
          <w:rFonts w:hint="eastAsia"/>
        </w:rPr>
      </w:pPr>
    </w:p>
    <w:p w14:paraId="51A39985" w14:textId="77777777" w:rsidR="00EE40F5" w:rsidRDefault="00EE40F5">
      <w:pPr>
        <w:rPr>
          <w:rFonts w:hint="eastAsia"/>
        </w:rPr>
      </w:pPr>
      <w:r>
        <w:rPr>
          <w:rFonts w:hint="eastAsia"/>
        </w:rPr>
        <w:t>物质生活的提升</w:t>
      </w:r>
    </w:p>
    <w:p w14:paraId="5B5301DE" w14:textId="77777777" w:rsidR="00EE40F5" w:rsidRDefault="00EE40F5">
      <w:pPr>
        <w:rPr>
          <w:rFonts w:hint="eastAsia"/>
        </w:rPr>
      </w:pPr>
      <w:r>
        <w:rPr>
          <w:rFonts w:hint="eastAsia"/>
        </w:rPr>
        <w:t>随着科技的进步和社会的发展，人们的物质生活得到了极大的丰富和提升。现代交通和通讯技术的发展使得世界的距离变得更近，人们可以更加便捷地获取所需物资和服务。各种家用电器的普及也极大地改善了家庭的生活质量，让家务劳动变得更加轻松高效。这些变化不仅提高了人们的生活便利性，还为休闲娱乐等活动提供了更多可能。</w:t>
      </w:r>
    </w:p>
    <w:p w14:paraId="0F4E4FCD" w14:textId="77777777" w:rsidR="00EE40F5" w:rsidRDefault="00EE40F5">
      <w:pPr>
        <w:rPr>
          <w:rFonts w:hint="eastAsia"/>
        </w:rPr>
      </w:pPr>
    </w:p>
    <w:p w14:paraId="3069104E" w14:textId="77777777" w:rsidR="00EE40F5" w:rsidRDefault="00EE40F5">
      <w:pPr>
        <w:rPr>
          <w:rFonts w:hint="eastAsia"/>
        </w:rPr>
      </w:pPr>
      <w:r>
        <w:rPr>
          <w:rFonts w:hint="eastAsia"/>
        </w:rPr>
        <w:t>物质生活的挑战</w:t>
      </w:r>
    </w:p>
    <w:p w14:paraId="06DBF621" w14:textId="77777777" w:rsidR="00EE40F5" w:rsidRDefault="00EE40F5">
      <w:pPr>
        <w:rPr>
          <w:rFonts w:hint="eastAsia"/>
        </w:rPr>
      </w:pPr>
      <w:r>
        <w:rPr>
          <w:rFonts w:hint="eastAsia"/>
        </w:rPr>
        <w:t>然而，物质生活的改善并不意味着没有挑战。环境污染、资源短缺等问题日益严重，给人们的物质生活带来了新的考验。如何在发展经济、提高生活水平的同时保护好我们的地球家园，成为当今世界面临的一个重要课题。可持续发展理念应运而生，强调经济发展与环境保护并重，旨在实现人与自然和谐共生。</w:t>
      </w:r>
    </w:p>
    <w:p w14:paraId="61D32CD4" w14:textId="77777777" w:rsidR="00EE40F5" w:rsidRDefault="00EE40F5">
      <w:pPr>
        <w:rPr>
          <w:rFonts w:hint="eastAsia"/>
        </w:rPr>
      </w:pPr>
    </w:p>
    <w:p w14:paraId="28C69FB1" w14:textId="77777777" w:rsidR="00EE40F5" w:rsidRDefault="00EE40F5">
      <w:pPr>
        <w:rPr>
          <w:rFonts w:hint="eastAsia"/>
        </w:rPr>
      </w:pPr>
      <w:r>
        <w:rPr>
          <w:rFonts w:hint="eastAsia"/>
        </w:rPr>
        <w:t>未来展望</w:t>
      </w:r>
    </w:p>
    <w:p w14:paraId="59782341" w14:textId="77777777" w:rsidR="00EE40F5" w:rsidRDefault="00EE40F5">
      <w:pPr>
        <w:rPr>
          <w:rFonts w:hint="eastAsia"/>
        </w:rPr>
      </w:pPr>
      <w:r>
        <w:rPr>
          <w:rFonts w:hint="eastAsia"/>
        </w:rPr>
        <w:t>展望未来，“wù zhì shēng huó”将继续向着更加人性化、智能化的方向发展。科技创新将不断催生新的产品和服务，进一步丰富人们的物质文化生活。与此随着人们环保意识的增强和社会对可持续发展的重视，绿色低碳将成为物质生活的新常态。通过共同努力，我们可以期待一个既充满活力又可持续发展的美好未来。</w:t>
      </w:r>
    </w:p>
    <w:p w14:paraId="5C7CD793" w14:textId="77777777" w:rsidR="00EE40F5" w:rsidRDefault="00EE40F5">
      <w:pPr>
        <w:rPr>
          <w:rFonts w:hint="eastAsia"/>
        </w:rPr>
      </w:pPr>
    </w:p>
    <w:p w14:paraId="5AC17053" w14:textId="77777777" w:rsidR="00EE40F5" w:rsidRDefault="00EE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F068" w14:textId="77777777" w:rsidR="00EE40F5" w:rsidRDefault="00EE4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1956C" w14:textId="49FF1052" w:rsidR="008F4D61" w:rsidRDefault="008F4D61"/>
    <w:sectPr w:rsidR="008F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61"/>
    <w:rsid w:val="008F4D61"/>
    <w:rsid w:val="009442F6"/>
    <w:rsid w:val="00E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2B66-DE4E-4349-80D5-6D31FDC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