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生日不提生日二字的语句是什么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在特别的日子里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每年的这个时刻，总是充满了温暖和欢笑。人们纷纷聚集，分享笑容，传递祝福。虽然我们不会直言那一天的特殊意义，但心中那份期盼和喜悦总是那么真实。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岁月如歌，每一次轮回都是新的开始。我们会在这个时刻感受到自己在时间长河中的成长与变化。与朋友们一起庆祝，不言而喻的期待与祝愿，成为了最美好的礼物。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这一天是我们共同享受的时光，朋友们的祝福，家人的陪伴，都让这个时光显得格外珍贵。虽然没有明确的词汇来描述，但每一份心意都让人倍感珍惜。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当我们回顾过去的一年，感慨万千。无论是成就还是挑战，都是我们成长的一部分。在这一天，所有的思绪汇聚在一起，为未来的旅程注入新的动力。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我们用无声的仪式来庆祝这一天，或许是一份精心准备的礼物，或许是一顿温馨的晚餐。这些细节虽不起眼，却足以表达心中的深情厚谊。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朋友们的祝福总是温暖而真挚。在这个特别的时刻，他们用自己的方式表达对你的关心和爱护。虽然没有直言那一天的意义，但每一份祝福都让人感受到深情厚谊。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这一天，感谢身边所有的朋友和家人，感恩他们的陪伴与支持。庆祝不仅仅是为了纪念这一天，更是为了珍惜身边的人和事。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