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比喻与排比的魅力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比喻和排比是语言的魔法，能够让简单的句子变得生动有趣。就像小鸟在天空中自由飞翔，带着我们探索更广阔的世界。比喻使得抽象的概念具体化，而排比则让情感层层叠加，增强表达的力量。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它通过将一种事物与另一种事物进行比较，使得描述更加形象。例如，“时间像流水一样，一去不复返。”这句话通过比喻，让我们感受到时间的流逝和珍贵。通过比喻，语言变得鲜活，仿佛眼前浮现出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是一种通过重复句式来增强语气的技巧。它像乐队的和声，层次分明，音韵和谐。比如，“我爱春天的花香，我爱夏天的阳光，我爱秋天的果实，我爱冬天的雪景。”这样的排比句让我们感受到四季的轮回和自然的美妙。通过排比，情感得以升华，思绪也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比喻与排比结合的力量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比喻与排比结合使用，能达到事半功倍的效果。例如，“生活是一场大海，波涛汹涌，时而风平浪静，时而波涛汹涌。”这样的句子既有比喻的形象，又有排比的韵律，使得表达更加丰富。它让我们在字里行间，感受到生活的复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不妨尝试将比喻与排比结合起来，创造出属于自己的独特表达。比如，“梦想像星星一样闪烁，像阳光一样温暖，像大海一样宽广。”这样的句子通过比喻与排比的结合，不仅传达了梦想的重要性，也让读者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是表达思想和情感的重要工具。它们不仅能让语言更加生动形象，还能增强文字的感染力。在小学生的写作中，善用比喻和排比，将会让他们的作品焕发出无穷的魅力。让我们一起在语言的世界中，尽情探索，发现更多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