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4C2F1" w14:textId="77777777" w:rsidR="00F60978" w:rsidRDefault="00F60978">
      <w:pPr>
        <w:rPr>
          <w:rFonts w:hint="eastAsia"/>
        </w:rPr>
      </w:pPr>
    </w:p>
    <w:p w14:paraId="66535053" w14:textId="77777777" w:rsidR="00F60978" w:rsidRDefault="00F60978">
      <w:pPr>
        <w:rPr>
          <w:rFonts w:hint="eastAsia"/>
        </w:rPr>
      </w:pPr>
      <w:r>
        <w:rPr>
          <w:rFonts w:hint="eastAsia"/>
        </w:rPr>
        <w:tab/>
        <w:t>甲硝唑氯化钠怎么读</w:t>
      </w:r>
    </w:p>
    <w:p w14:paraId="3E2811A5" w14:textId="77777777" w:rsidR="00F60978" w:rsidRDefault="00F60978">
      <w:pPr>
        <w:rPr>
          <w:rFonts w:hint="eastAsia"/>
        </w:rPr>
      </w:pPr>
    </w:p>
    <w:p w14:paraId="1A4145E1" w14:textId="77777777" w:rsidR="00F60978" w:rsidRDefault="00F60978">
      <w:pPr>
        <w:rPr>
          <w:rFonts w:hint="eastAsia"/>
        </w:rPr>
      </w:pPr>
    </w:p>
    <w:p w14:paraId="26438452" w14:textId="77777777" w:rsidR="00F60978" w:rsidRDefault="00F60978">
      <w:pPr>
        <w:rPr>
          <w:rFonts w:hint="eastAsia"/>
        </w:rPr>
      </w:pPr>
      <w:r>
        <w:rPr>
          <w:rFonts w:hint="eastAsia"/>
        </w:rPr>
        <w:tab/>
        <w:t>甲硝唑氯化钠（Metronidazole and Sodium Chloride）是一种常用的药物组合，通常用于治疗由厌氧菌引起的感染或某些寄生虫病。在医疗文献或药品说明书中，其正确读法为“jia xiao zha lv hua na”。其中，“甲硝唑”（Metronidazole）是主要抗菌成分，而“氯化钠”（Sodium Chloride）则是维持溶液等渗性的辅助成分。</w:t>
      </w:r>
    </w:p>
    <w:p w14:paraId="0940A318" w14:textId="77777777" w:rsidR="00F60978" w:rsidRDefault="00F60978">
      <w:pPr>
        <w:rPr>
          <w:rFonts w:hint="eastAsia"/>
        </w:rPr>
      </w:pPr>
    </w:p>
    <w:p w14:paraId="731FD530" w14:textId="77777777" w:rsidR="00F60978" w:rsidRDefault="00F60978">
      <w:pPr>
        <w:rPr>
          <w:rFonts w:hint="eastAsia"/>
        </w:rPr>
      </w:pPr>
    </w:p>
    <w:p w14:paraId="3F7F1538" w14:textId="77777777" w:rsidR="00F60978" w:rsidRDefault="00F60978">
      <w:pPr>
        <w:rPr>
          <w:rFonts w:hint="eastAsia"/>
        </w:rPr>
      </w:pPr>
    </w:p>
    <w:p w14:paraId="7258F375" w14:textId="77777777" w:rsidR="00F60978" w:rsidRDefault="00F60978">
      <w:pPr>
        <w:rPr>
          <w:rFonts w:hint="eastAsia"/>
        </w:rPr>
      </w:pPr>
      <w:r>
        <w:rPr>
          <w:rFonts w:hint="eastAsia"/>
        </w:rPr>
        <w:tab/>
        <w:t>甲硝唑氯化钠的作用机制</w:t>
      </w:r>
    </w:p>
    <w:p w14:paraId="3C6E12C8" w14:textId="77777777" w:rsidR="00F60978" w:rsidRDefault="00F60978">
      <w:pPr>
        <w:rPr>
          <w:rFonts w:hint="eastAsia"/>
        </w:rPr>
      </w:pPr>
    </w:p>
    <w:p w14:paraId="780EEBA0" w14:textId="77777777" w:rsidR="00F60978" w:rsidRDefault="00F60978">
      <w:pPr>
        <w:rPr>
          <w:rFonts w:hint="eastAsia"/>
        </w:rPr>
      </w:pPr>
    </w:p>
    <w:p w14:paraId="59340FDA" w14:textId="77777777" w:rsidR="00F60978" w:rsidRDefault="00F60978">
      <w:pPr>
        <w:rPr>
          <w:rFonts w:hint="eastAsia"/>
        </w:rPr>
      </w:pPr>
      <w:r>
        <w:rPr>
          <w:rFonts w:hint="eastAsia"/>
        </w:rPr>
        <w:tab/>
        <w:t>甲硝唑氯化钠注射液结合了甲硝唑强大的抗厌氧菌和抗原虫活性与氯化钠调节体液平衡的功能。甲硝唑通过干扰微生物DNA的合成过程来发挥其抗菌作用，特别是对厌氧细菌具有高度的选择性毒性。而氯化钠则有助于保持体内电解质平衡，特别是在患者因疾病导致脱水或电解质失衡的情况下使用。</w:t>
      </w:r>
    </w:p>
    <w:p w14:paraId="6639E396" w14:textId="77777777" w:rsidR="00F60978" w:rsidRDefault="00F60978">
      <w:pPr>
        <w:rPr>
          <w:rFonts w:hint="eastAsia"/>
        </w:rPr>
      </w:pPr>
    </w:p>
    <w:p w14:paraId="15768AC4" w14:textId="77777777" w:rsidR="00F60978" w:rsidRDefault="00F60978">
      <w:pPr>
        <w:rPr>
          <w:rFonts w:hint="eastAsia"/>
        </w:rPr>
      </w:pPr>
    </w:p>
    <w:p w14:paraId="0C96E2CF" w14:textId="77777777" w:rsidR="00F60978" w:rsidRDefault="00F60978">
      <w:pPr>
        <w:rPr>
          <w:rFonts w:hint="eastAsia"/>
        </w:rPr>
      </w:pPr>
    </w:p>
    <w:p w14:paraId="5C53CC66" w14:textId="77777777" w:rsidR="00F60978" w:rsidRDefault="00F60978">
      <w:pPr>
        <w:rPr>
          <w:rFonts w:hint="eastAsia"/>
        </w:rPr>
      </w:pPr>
      <w:r>
        <w:rPr>
          <w:rFonts w:hint="eastAsia"/>
        </w:rPr>
        <w:tab/>
        <w:t>甲硝唑氯化钠的临床应用</w:t>
      </w:r>
    </w:p>
    <w:p w14:paraId="32111AE6" w14:textId="77777777" w:rsidR="00F60978" w:rsidRDefault="00F60978">
      <w:pPr>
        <w:rPr>
          <w:rFonts w:hint="eastAsia"/>
        </w:rPr>
      </w:pPr>
    </w:p>
    <w:p w14:paraId="536B33F9" w14:textId="77777777" w:rsidR="00F60978" w:rsidRDefault="00F60978">
      <w:pPr>
        <w:rPr>
          <w:rFonts w:hint="eastAsia"/>
        </w:rPr>
      </w:pPr>
    </w:p>
    <w:p w14:paraId="1DC194E8" w14:textId="77777777" w:rsidR="00F60978" w:rsidRDefault="00F60978">
      <w:pPr>
        <w:rPr>
          <w:rFonts w:hint="eastAsia"/>
        </w:rPr>
      </w:pPr>
      <w:r>
        <w:rPr>
          <w:rFonts w:hint="eastAsia"/>
        </w:rPr>
        <w:tab/>
        <w:t>该药物广泛应用于外科手术前后预防感染、治疗腹腔内感染、妇科感染以及其他由厌氧菌引起的各种感染性疾病。在一些特定情况下，如口腔感染、骨髓炎等疾病的治疗中也可见其身影。由于其良好的组织渗透性和广泛的抗菌谱，甲硝唑氯化钠成为了临床上不可或缺的一种治疗选择。</w:t>
      </w:r>
    </w:p>
    <w:p w14:paraId="3CF3F4E3" w14:textId="77777777" w:rsidR="00F60978" w:rsidRDefault="00F60978">
      <w:pPr>
        <w:rPr>
          <w:rFonts w:hint="eastAsia"/>
        </w:rPr>
      </w:pPr>
    </w:p>
    <w:p w14:paraId="71E745D5" w14:textId="77777777" w:rsidR="00F60978" w:rsidRDefault="00F60978">
      <w:pPr>
        <w:rPr>
          <w:rFonts w:hint="eastAsia"/>
        </w:rPr>
      </w:pPr>
    </w:p>
    <w:p w14:paraId="4DC2A787" w14:textId="77777777" w:rsidR="00F60978" w:rsidRDefault="00F60978">
      <w:pPr>
        <w:rPr>
          <w:rFonts w:hint="eastAsia"/>
        </w:rPr>
      </w:pPr>
    </w:p>
    <w:p w14:paraId="5D401510" w14:textId="77777777" w:rsidR="00F60978" w:rsidRDefault="00F60978">
      <w:pPr>
        <w:rPr>
          <w:rFonts w:hint="eastAsia"/>
        </w:rPr>
      </w:pPr>
      <w:r>
        <w:rPr>
          <w:rFonts w:hint="eastAsia"/>
        </w:rPr>
        <w:tab/>
        <w:t>使用注意事项</w:t>
      </w:r>
    </w:p>
    <w:p w14:paraId="682E120F" w14:textId="77777777" w:rsidR="00F60978" w:rsidRDefault="00F60978">
      <w:pPr>
        <w:rPr>
          <w:rFonts w:hint="eastAsia"/>
        </w:rPr>
      </w:pPr>
    </w:p>
    <w:p w14:paraId="6BDF929F" w14:textId="77777777" w:rsidR="00F60978" w:rsidRDefault="00F60978">
      <w:pPr>
        <w:rPr>
          <w:rFonts w:hint="eastAsia"/>
        </w:rPr>
      </w:pPr>
    </w:p>
    <w:p w14:paraId="19E29066" w14:textId="77777777" w:rsidR="00F60978" w:rsidRDefault="00F60978">
      <w:pPr>
        <w:rPr>
          <w:rFonts w:hint="eastAsia"/>
        </w:rPr>
      </w:pPr>
      <w:r>
        <w:rPr>
          <w:rFonts w:hint="eastAsia"/>
        </w:rPr>
        <w:tab/>
        <w:t>尽管甲硝唑氯化钠具有显著的治疗效果，但在使用过程中仍需注意几个方面。孕妇及哺乳期妇女应避免使用此药，除非医生认为潜在益处大于风险。长期或过量使用可能导致神经系统副作用，如周围神经病变等。用药期间不宜饮酒，因为酒精可能增加甲硝唑的副作用，包括但不限于恶心、呕吐等症状。</w:t>
      </w:r>
    </w:p>
    <w:p w14:paraId="268FE4EB" w14:textId="77777777" w:rsidR="00F60978" w:rsidRDefault="00F60978">
      <w:pPr>
        <w:rPr>
          <w:rFonts w:hint="eastAsia"/>
        </w:rPr>
      </w:pPr>
    </w:p>
    <w:p w14:paraId="3C311C5C" w14:textId="77777777" w:rsidR="00F60978" w:rsidRDefault="00F60978">
      <w:pPr>
        <w:rPr>
          <w:rFonts w:hint="eastAsia"/>
        </w:rPr>
      </w:pPr>
    </w:p>
    <w:p w14:paraId="4E87A227" w14:textId="77777777" w:rsidR="00F60978" w:rsidRDefault="00F60978">
      <w:pPr>
        <w:rPr>
          <w:rFonts w:hint="eastAsia"/>
        </w:rPr>
      </w:pPr>
    </w:p>
    <w:p w14:paraId="5FB541E6" w14:textId="77777777" w:rsidR="00F60978" w:rsidRDefault="00F60978">
      <w:pPr>
        <w:rPr>
          <w:rFonts w:hint="eastAsia"/>
        </w:rPr>
      </w:pPr>
      <w:r>
        <w:rPr>
          <w:rFonts w:hint="eastAsia"/>
        </w:rPr>
        <w:tab/>
        <w:t>最后的总结</w:t>
      </w:r>
    </w:p>
    <w:p w14:paraId="77E15BE0" w14:textId="77777777" w:rsidR="00F60978" w:rsidRDefault="00F60978">
      <w:pPr>
        <w:rPr>
          <w:rFonts w:hint="eastAsia"/>
        </w:rPr>
      </w:pPr>
    </w:p>
    <w:p w14:paraId="4973E25B" w14:textId="77777777" w:rsidR="00F60978" w:rsidRDefault="00F60978">
      <w:pPr>
        <w:rPr>
          <w:rFonts w:hint="eastAsia"/>
        </w:rPr>
      </w:pPr>
    </w:p>
    <w:p w14:paraId="3D1D83EC" w14:textId="77777777" w:rsidR="00F60978" w:rsidRDefault="00F60978">
      <w:pPr>
        <w:rPr>
          <w:rFonts w:hint="eastAsia"/>
        </w:rPr>
      </w:pPr>
      <w:r>
        <w:rPr>
          <w:rFonts w:hint="eastAsia"/>
        </w:rPr>
        <w:tab/>
        <w:t>甲硝唑氯化钠作为一种有效的抗菌药物组合，在多种感染性疾病的治疗中发挥着重要作用。正确地了解和使用这种药物，对于确保患者安全有效地接受治疗至关重要。如果您有任何疑问或者需要进一步的信息，请咨询专业医疗人员。</w:t>
      </w:r>
    </w:p>
    <w:p w14:paraId="24C54552" w14:textId="77777777" w:rsidR="00F60978" w:rsidRDefault="00F60978">
      <w:pPr>
        <w:rPr>
          <w:rFonts w:hint="eastAsia"/>
        </w:rPr>
      </w:pPr>
    </w:p>
    <w:p w14:paraId="29393999" w14:textId="77777777" w:rsidR="00F60978" w:rsidRDefault="00F60978">
      <w:pPr>
        <w:rPr>
          <w:rFonts w:hint="eastAsia"/>
        </w:rPr>
      </w:pPr>
    </w:p>
    <w:p w14:paraId="6756332F" w14:textId="77777777" w:rsidR="00F60978" w:rsidRDefault="00F60978">
      <w:pPr>
        <w:rPr>
          <w:rFonts w:hint="eastAsia"/>
        </w:rPr>
      </w:pPr>
      <w:r>
        <w:rPr>
          <w:rFonts w:hint="eastAsia"/>
        </w:rPr>
        <w:t>本文是由每日文章网(2345lzwz.cn)为大家创作</w:t>
      </w:r>
    </w:p>
    <w:p w14:paraId="6EAEB8DF" w14:textId="1363663F" w:rsidR="0083137E" w:rsidRDefault="0083137E"/>
    <w:sectPr w:rsidR="00831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7E"/>
    <w:rsid w:val="0083137E"/>
    <w:rsid w:val="00F6097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E5BBA-6889-40BF-A3BC-B050966F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37E"/>
    <w:rPr>
      <w:rFonts w:cstheme="majorBidi"/>
      <w:color w:val="2F5496" w:themeColor="accent1" w:themeShade="BF"/>
      <w:sz w:val="28"/>
      <w:szCs w:val="28"/>
    </w:rPr>
  </w:style>
  <w:style w:type="character" w:customStyle="1" w:styleId="50">
    <w:name w:val="标题 5 字符"/>
    <w:basedOn w:val="a0"/>
    <w:link w:val="5"/>
    <w:uiPriority w:val="9"/>
    <w:semiHidden/>
    <w:rsid w:val="0083137E"/>
    <w:rPr>
      <w:rFonts w:cstheme="majorBidi"/>
      <w:color w:val="2F5496" w:themeColor="accent1" w:themeShade="BF"/>
      <w:sz w:val="24"/>
    </w:rPr>
  </w:style>
  <w:style w:type="character" w:customStyle="1" w:styleId="60">
    <w:name w:val="标题 6 字符"/>
    <w:basedOn w:val="a0"/>
    <w:link w:val="6"/>
    <w:uiPriority w:val="9"/>
    <w:semiHidden/>
    <w:rsid w:val="0083137E"/>
    <w:rPr>
      <w:rFonts w:cstheme="majorBidi"/>
      <w:b/>
      <w:bCs/>
      <w:color w:val="2F5496" w:themeColor="accent1" w:themeShade="BF"/>
    </w:rPr>
  </w:style>
  <w:style w:type="character" w:customStyle="1" w:styleId="70">
    <w:name w:val="标题 7 字符"/>
    <w:basedOn w:val="a0"/>
    <w:link w:val="7"/>
    <w:uiPriority w:val="9"/>
    <w:semiHidden/>
    <w:rsid w:val="0083137E"/>
    <w:rPr>
      <w:rFonts w:cstheme="majorBidi"/>
      <w:b/>
      <w:bCs/>
      <w:color w:val="595959" w:themeColor="text1" w:themeTint="A6"/>
    </w:rPr>
  </w:style>
  <w:style w:type="character" w:customStyle="1" w:styleId="80">
    <w:name w:val="标题 8 字符"/>
    <w:basedOn w:val="a0"/>
    <w:link w:val="8"/>
    <w:uiPriority w:val="9"/>
    <w:semiHidden/>
    <w:rsid w:val="0083137E"/>
    <w:rPr>
      <w:rFonts w:cstheme="majorBidi"/>
      <w:color w:val="595959" w:themeColor="text1" w:themeTint="A6"/>
    </w:rPr>
  </w:style>
  <w:style w:type="character" w:customStyle="1" w:styleId="90">
    <w:name w:val="标题 9 字符"/>
    <w:basedOn w:val="a0"/>
    <w:link w:val="9"/>
    <w:uiPriority w:val="9"/>
    <w:semiHidden/>
    <w:rsid w:val="0083137E"/>
    <w:rPr>
      <w:rFonts w:eastAsiaTheme="majorEastAsia" w:cstheme="majorBidi"/>
      <w:color w:val="595959" w:themeColor="text1" w:themeTint="A6"/>
    </w:rPr>
  </w:style>
  <w:style w:type="paragraph" w:styleId="a3">
    <w:name w:val="Title"/>
    <w:basedOn w:val="a"/>
    <w:next w:val="a"/>
    <w:link w:val="a4"/>
    <w:uiPriority w:val="10"/>
    <w:qFormat/>
    <w:rsid w:val="00831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37E"/>
    <w:pPr>
      <w:spacing w:before="160"/>
      <w:jc w:val="center"/>
    </w:pPr>
    <w:rPr>
      <w:i/>
      <w:iCs/>
      <w:color w:val="404040" w:themeColor="text1" w:themeTint="BF"/>
    </w:rPr>
  </w:style>
  <w:style w:type="character" w:customStyle="1" w:styleId="a8">
    <w:name w:val="引用 字符"/>
    <w:basedOn w:val="a0"/>
    <w:link w:val="a7"/>
    <w:uiPriority w:val="29"/>
    <w:rsid w:val="0083137E"/>
    <w:rPr>
      <w:i/>
      <w:iCs/>
      <w:color w:val="404040" w:themeColor="text1" w:themeTint="BF"/>
    </w:rPr>
  </w:style>
  <w:style w:type="paragraph" w:styleId="a9">
    <w:name w:val="List Paragraph"/>
    <w:basedOn w:val="a"/>
    <w:uiPriority w:val="34"/>
    <w:qFormat/>
    <w:rsid w:val="0083137E"/>
    <w:pPr>
      <w:ind w:left="720"/>
      <w:contextualSpacing/>
    </w:pPr>
  </w:style>
  <w:style w:type="character" w:styleId="aa">
    <w:name w:val="Intense Emphasis"/>
    <w:basedOn w:val="a0"/>
    <w:uiPriority w:val="21"/>
    <w:qFormat/>
    <w:rsid w:val="0083137E"/>
    <w:rPr>
      <w:i/>
      <w:iCs/>
      <w:color w:val="2F5496" w:themeColor="accent1" w:themeShade="BF"/>
    </w:rPr>
  </w:style>
  <w:style w:type="paragraph" w:styleId="ab">
    <w:name w:val="Intense Quote"/>
    <w:basedOn w:val="a"/>
    <w:next w:val="a"/>
    <w:link w:val="ac"/>
    <w:uiPriority w:val="30"/>
    <w:qFormat/>
    <w:rsid w:val="00831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37E"/>
    <w:rPr>
      <w:i/>
      <w:iCs/>
      <w:color w:val="2F5496" w:themeColor="accent1" w:themeShade="BF"/>
    </w:rPr>
  </w:style>
  <w:style w:type="character" w:styleId="ad">
    <w:name w:val="Intense Reference"/>
    <w:basedOn w:val="a0"/>
    <w:uiPriority w:val="32"/>
    <w:qFormat/>
    <w:rsid w:val="00831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