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畸形, pīn yīn“畸形”在汉语中的拼音是“jī xíng”，这个词语用来描述物体或生物体的形状、结构出现异常的情况。在医学领域，“畸形”特指人体器官或身体部分在发育过程中出现的异常形态，这些异常可能影响功能，也可能仅仅表现为外观上的不同。畸形可以是先天性的，即出生时就存在，也可以是后天因素导致的。</w:t>
      </w:r>
    </w:p>
    <w:p>
      <w:pPr>
        <w:rPr>
          <w:rFonts w:hint="eastAsia"/>
          <w:lang w:eastAsia="zh-CN"/>
        </w:rPr>
      </w:pPr>
      <w:r>
        <w:rPr>
          <w:rFonts w:hint="eastAsia"/>
          <w:lang w:eastAsia="zh-CN"/>
        </w:rPr>
        <w:t>先天性畸形先天性畸形是指胎儿在母体内发育过程中受到各种因素的影响而产生的形态学上的异常。这些因素包括遗传因素、环境因素（如母亲怀孕期间接触有害物质）、营养状况等。先天性畸形种类繁多，从轻微的如唇裂，到严重的如脊柱裂，都属于这一范畴。随着医学技术的发展，许多先天性畸形可以在孕期通过超声波检查等手段早期发现，并采取相应的干预措施。</w:t>
      </w:r>
    </w:p>
    <w:p>
      <w:pPr>
        <w:rPr>
          <w:rFonts w:hint="eastAsia"/>
          <w:lang w:eastAsia="zh-CN"/>
        </w:rPr>
      </w:pPr>
      <w:r>
        <w:rPr>
          <w:rFonts w:hint="eastAsia"/>
          <w:lang w:eastAsia="zh-CN"/>
        </w:rPr>
        <w:t>后天性畸形与先天性畸形相对，后天性畸形是指个体出生后由于疾病、事故等原因导致的身体结构变化。例如，因交通事故造成的肢体损伤可能导致肢体长度不一致或关节活动受限；长期的不良姿势也可能引起脊柱侧弯等形态上的改变。对于后天性畸形，治疗方案往往需要根据具体原因制定，可能包括手术矫正、物理治疗等多种方式。</w:t>
      </w:r>
    </w:p>
    <w:p>
      <w:pPr>
        <w:rPr>
          <w:rFonts w:hint="eastAsia"/>
          <w:lang w:eastAsia="zh-CN"/>
        </w:rPr>
      </w:pPr>
      <w:r>
        <w:rPr>
          <w:rFonts w:hint="eastAsia"/>
          <w:lang w:eastAsia="zh-CN"/>
        </w:rPr>
        <w:t>畸形的预防与治疗针对先天性畸形，预防措施尤为重要，包括孕前及孕期保健指导、避免接触有害物质、合理膳食等。一旦发现畸形，应尽早咨询专业医生，评估是否需要进行手术或其他形式的干预。对于后天性畸形，重点在于减少风险因素的发生，比如加强安全教育以防止意外伤害，以及及时治疗可能导致畸形的疾病。无论是先天还是后天性畸形，患者及其家庭都可能面临心理压力，因此心理支持同样不可或缺。</w:t>
      </w:r>
    </w:p>
    <w:p>
      <w:pPr>
        <w:rPr>
          <w:rFonts w:hint="eastAsia"/>
          <w:lang w:eastAsia="zh-CN"/>
        </w:rPr>
      </w:pPr>
      <w:r>
        <w:rPr>
          <w:rFonts w:hint="eastAsia"/>
          <w:lang w:eastAsia="zh-CN"/>
        </w:rPr>
        <w:t>社会对畸形的态度随着社会的进步和人们对健康的重视程度不断提高，对于畸形的认识也在逐渐深化。越来越多的人开始理解并接受畸形患者，给予他们更多的关爱和支持。社会各界也通过各种渠道普及相关知识，提高公众意识，努力营造一个更加包容和谐的社会环境。然而，消除偏见、实现平等仍是一项长期而艰巨的任务。</w:t>
      </w:r>
    </w:p>
    <w:p>
      <w:pPr>
        <w:rPr>
          <w:rFonts w:hint="eastAsia"/>
          <w:lang w:eastAsia="zh-CN"/>
        </w:rPr>
      </w:pPr>
      <w:r>
        <w:rPr>
          <w:rFonts w:hint="eastAsia"/>
          <w:lang w:eastAsia="zh-CN"/>
        </w:rPr>
        <w:t>最后的总结畸形是一个复杂且多面的话题，它不仅关乎医学科学，还涉及到伦理、社会等多个层面。面对畸形，我们需要更多地了解其背后的成因、治疗方法以及如何提供有效的支持。通过共同努力，我们可以为每一个生命创造更加美好的未来。</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46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2024-09-29T00:54:19Z</dcterms:created>
  <cp:lastModifiedBy>Admin</cp:lastModifiedBy>
  <dcterms:modified xsi:type="dcterms:W3CDTF">2024-09-29T00:54:19Z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