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047" w14:textId="77777777" w:rsidR="00F6026D" w:rsidRDefault="00F6026D">
      <w:pPr>
        <w:rPr>
          <w:rFonts w:hint="eastAsia"/>
        </w:rPr>
      </w:pPr>
      <w:r>
        <w:rPr>
          <w:rFonts w:hint="eastAsia"/>
        </w:rPr>
        <w:t>瘦硬方折的拼音：shòu yìng fāng zhé</w:t>
      </w:r>
    </w:p>
    <w:p w14:paraId="7FD11D79" w14:textId="77777777" w:rsidR="00F6026D" w:rsidRDefault="00F6026D">
      <w:pPr>
        <w:rPr>
          <w:rFonts w:hint="eastAsia"/>
        </w:rPr>
      </w:pPr>
      <w:r>
        <w:rPr>
          <w:rFonts w:hint="eastAsia"/>
        </w:rPr>
        <w:t>在汉语拼音体系中，“瘦硬方折”四个字的拼音分别是 shòu、yìng、fāng 和 zhé。这组词语虽然单独来看可能没有直接关联，但当它们组合在一起时，却能传达出一种艺术风格或者美学理念，特别是在书法和绘画领域。</w:t>
      </w:r>
    </w:p>
    <w:p w14:paraId="76F85F31" w14:textId="77777777" w:rsidR="00F6026D" w:rsidRDefault="00F6026D">
      <w:pPr>
        <w:rPr>
          <w:rFonts w:hint="eastAsia"/>
        </w:rPr>
      </w:pPr>
    </w:p>
    <w:p w14:paraId="1B39CEA2" w14:textId="77777777" w:rsidR="00F6026D" w:rsidRDefault="00F6026D">
      <w:pPr>
        <w:rPr>
          <w:rFonts w:hint="eastAsia"/>
        </w:rPr>
      </w:pPr>
      <w:r>
        <w:rPr>
          <w:rFonts w:hint="eastAsia"/>
        </w:rPr>
        <w:t>探索“瘦硬”的精髓</w:t>
      </w:r>
    </w:p>
    <w:p w14:paraId="40A48A60" w14:textId="77777777" w:rsidR="00F6026D" w:rsidRDefault="00F6026D">
      <w:pPr>
        <w:rPr>
          <w:rFonts w:hint="eastAsia"/>
        </w:rPr>
      </w:pPr>
      <w:r>
        <w:rPr>
          <w:rFonts w:hint="eastAsia"/>
        </w:rPr>
        <w:t>“瘦硬”（shòu yìng）这个词描绘了一种线条或物体形态上的特质。在传统中国书法中，“瘦硬”代表了笔画纤细而刚劲有力，不臃肿也不软弱。它要求书写者在落笔时保持力度，使每一划都显得干净利落，同时又不失柔韧。这种风格追求的是通过极简的线条来表达最深刻的情感和意境，是书法艺术家对美的独特诠释。</w:t>
      </w:r>
    </w:p>
    <w:p w14:paraId="3199D20C" w14:textId="77777777" w:rsidR="00F6026D" w:rsidRDefault="00F6026D">
      <w:pPr>
        <w:rPr>
          <w:rFonts w:hint="eastAsia"/>
        </w:rPr>
      </w:pPr>
    </w:p>
    <w:p w14:paraId="4B8FE990" w14:textId="77777777" w:rsidR="00F6026D" w:rsidRDefault="00F6026D">
      <w:pPr>
        <w:rPr>
          <w:rFonts w:hint="eastAsia"/>
        </w:rPr>
      </w:pPr>
      <w:r>
        <w:rPr>
          <w:rFonts w:hint="eastAsia"/>
        </w:rPr>
        <w:t>理解“方折”的含义</w:t>
      </w:r>
    </w:p>
    <w:p w14:paraId="7BA99F52" w14:textId="77777777" w:rsidR="00F6026D" w:rsidRDefault="00F6026D">
      <w:pPr>
        <w:rPr>
          <w:rFonts w:hint="eastAsia"/>
        </w:rPr>
      </w:pPr>
      <w:r>
        <w:rPr>
          <w:rFonts w:hint="eastAsia"/>
        </w:rPr>
        <w:t>“方折”（fāng zhé）则更多地涉及到结构与布局。“方”指的是正直、规矩，强调事物应具有清晰明确的边界；而“折”意味着转折、变化，表示线条在行进过程中可以有适当的弯曲或角度调整。在书法创作中，“方折”体现为字体结构严谨而不失灵动，既遵守基本规范又能展现个性特色。它鼓励创作者在遵循传统的基础上进行创新尝试。</w:t>
      </w:r>
    </w:p>
    <w:p w14:paraId="27EBBC78" w14:textId="77777777" w:rsidR="00F6026D" w:rsidRDefault="00F6026D">
      <w:pPr>
        <w:rPr>
          <w:rFonts w:hint="eastAsia"/>
        </w:rPr>
      </w:pPr>
    </w:p>
    <w:p w14:paraId="2E2218E3" w14:textId="77777777" w:rsidR="00F6026D" w:rsidRDefault="00F6026D">
      <w:pPr>
        <w:rPr>
          <w:rFonts w:hint="eastAsia"/>
        </w:rPr>
      </w:pPr>
      <w:r>
        <w:rPr>
          <w:rFonts w:hint="eastAsia"/>
        </w:rPr>
        <w:t>融合瘦硬方折的艺术表现</w:t>
      </w:r>
    </w:p>
    <w:p w14:paraId="40B9F1E3" w14:textId="77777777" w:rsidR="00F6026D" w:rsidRDefault="00F6026D">
      <w:pPr>
        <w:rPr>
          <w:rFonts w:hint="eastAsia"/>
        </w:rPr>
      </w:pPr>
      <w:r>
        <w:rPr>
          <w:rFonts w:hint="eastAsia"/>
        </w:rPr>
        <w:t>将“瘦硬方折”结合起来看，它不仅是一套具体的技法指导，更是一种哲学思想的体现。在中国传统艺术里，尤其是书画方面，“瘦硬方折”象征着艺术家对于自然法则的理解以及个人品格修养的追求。他们试图用最简洁的方式捕捉事物的本质特征，并通过精心设计的构图来传达内心深处的感受。这种风格往往给人一种清新脱俗的印象，令人联想到文人雅士所崇尚的那种高洁情怀。</w:t>
      </w:r>
    </w:p>
    <w:p w14:paraId="559A1C8E" w14:textId="77777777" w:rsidR="00F6026D" w:rsidRDefault="00F6026D">
      <w:pPr>
        <w:rPr>
          <w:rFonts w:hint="eastAsia"/>
        </w:rPr>
      </w:pPr>
    </w:p>
    <w:p w14:paraId="675488EF" w14:textId="77777777" w:rsidR="00F6026D" w:rsidRDefault="00F6026D">
      <w:pPr>
        <w:rPr>
          <w:rFonts w:hint="eastAsia"/>
        </w:rPr>
      </w:pPr>
      <w:r>
        <w:rPr>
          <w:rFonts w:hint="eastAsia"/>
        </w:rPr>
        <w:t>瘦硬方折在现代的意义</w:t>
      </w:r>
    </w:p>
    <w:p w14:paraId="56E801F6" w14:textId="77777777" w:rsidR="00F6026D" w:rsidRDefault="00F6026D">
      <w:pPr>
        <w:rPr>
          <w:rFonts w:hint="eastAsia"/>
        </w:rPr>
      </w:pPr>
      <w:r>
        <w:rPr>
          <w:rFonts w:hint="eastAsia"/>
        </w:rPr>
        <w:t>尽管“瘦硬方折”起源于古代，但它至今仍然影响着当代艺术的发展方向。无论是平面设计、建筑还是雕塑等领域，我们都可以看到这一理念的应用实例。例如，在建筑设计中，设计师们可能会借鉴“瘦硬方折”的原则来打造简约而又富有力量感的空间；而在视觉传达设计方面，则可以通过这种方式创造出既具象又抽象的作品。“瘦硬方折”不仅是连接过去与未来的桥梁，也是激发创造力的重要源泉之一。</w:t>
      </w:r>
    </w:p>
    <w:p w14:paraId="24CBDD8B" w14:textId="77777777" w:rsidR="00F6026D" w:rsidRDefault="00F6026D">
      <w:pPr>
        <w:rPr>
          <w:rFonts w:hint="eastAsia"/>
        </w:rPr>
      </w:pPr>
    </w:p>
    <w:p w14:paraId="3D2A4985" w14:textId="77777777" w:rsidR="00F6026D" w:rsidRDefault="00F60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21256" w14:textId="3BFEE880" w:rsidR="00002488" w:rsidRDefault="00002488"/>
    <w:sectPr w:rsidR="0000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88"/>
    <w:rsid w:val="00002488"/>
    <w:rsid w:val="009442F6"/>
    <w:rsid w:val="00F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22932-D1B6-4B71-8516-E9DB5459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