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眼睛，这对神秘的窗口，不仅承载着灵魂的深邃，更充满了无尽的幽默与美感。它们像是小小的镜子，映照出生活中的趣味和真情。你是否曾想过，眼睛能用一种幽默的方式，与世界对话？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有人说，眼睛是心灵的窗户。可它们也是观察者的笑脸。试想，一个人在认真听故事时，眼睛却调皮地眨了眨，那一刻，时间仿佛停滞，故事与幽默交错，令人忍俊不禁。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当你凝视某人的眼睛时，仿佛看到了闪烁的星星。每一次眨眼，都是一颗星星的诞生。它们在夜空中舞蹈，带来微妙的幽默感，像是在说：“生活再苦，也要微笑着面对！”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眼神的交流有时胜过千言万语。一对眼睛之间的默契，往往是一场无声的游戏。调皮的眼神、狡黠的眨眼，都是生活的调味品，让日常充满了乐趣。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彩虹般的眼睛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眼睛的颜色各异，像彩虹般丰富多彩。蓝色的眼睛像是大海的深邃，棕色的眼睛则像温暖的阳光。每一种颜色都有其独特的幽默感，仿佛在说：“我是你未曾探索的奇妙世界。”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有时候，眼睛能发出无声的笑声。无论是惊讶、困惑还是兴奋，眼睛都在用它们的方式传达着情感。那一瞬间的幽默，常常让我们会心一笑，仿佛听到了内心的乐章。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眼睛与生活的交响曲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生活就像一场交响曲，而眼睛则是指挥家。它们引导着我们的情绪，带领我们感受喜怒哀乐。每一次的瞬间，都在谱写着生活的幽默篇章，提醒我们珍惜每一个细微的时刻。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眼睛的幽默之美，无时无刻不在它们的闪烁中展现。让我们学会用眼睛去观察、去感受，去体会生活中的每一份幽默与美好。它们是我们与世界沟通的桥梁，永远值得我们珍惜。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