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尽的情感与故事。每一双眼睛都像是一扇独特的窗户，透出内心深处的光芒与秘密。当我们凝视他人的眼睛时，似乎能窥见他们的灵魂，感受到他们的喜怒哀乐。清澈的眼睛如同宁静的湖泊，映照出蓝天白云的美丽；而深邃的眼眸则如星空般神秘，令人为之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眼睛的颜色，情感的表达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仿佛大自然的调色板。深邃的黑眼睛如夜空般神秘，给人一种坚定而温暖的感觉；明亮的蓝眼睛宛如海洋般广阔，透出一丝清新与纯净；而褐色的眼睛则如同秋日的阳光，温暖而亲切。不同的眼睛，承载着不同的情感，传递着不一样的故事，令人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眼睛的神韵，情感的流露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情感的表达者。一个微笑的眼神，能够瞬间融化心房；一个流泪的眼眸，足以让人心痛不已。眼睛的眨动、凝视与流转，无不在讲述着心底最真实的情感。在那个瞬间，眼神交汇，仿佛整个世界都静止了，唯有心灵的共鸣在空气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眼睛的灵动，生活的艺术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灵动，像是生活中的艺术品。无论是小孩纯真的眼神，还是老人睿智的目光，都让人心生敬畏。眼睛中的光芒，记录着生活的点滴与变化。那些闪烁的眼神，承载着希望与梦想，勾勒出无数动人的画面。在这幅画中，眼睛是最亮丽的色彩，最生动的笔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珍惜眼睛，感知世界的美好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主要工具，珍惜眼睛，便是珍惜生活中的每一个瞬间。随着科技的发展，我们的视野变得越来越广阔，但也要时刻保持对眼睛的呵护。多抬头看看天空，感受自然的美丽；多与人对视，体验心灵的交流。让我们的眼睛成为记录美好、传递情感的媒介，让生活中的每一刻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