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52B2F" w14:textId="77777777" w:rsidR="00483F2E" w:rsidRDefault="00483F2E">
      <w:pPr>
        <w:rPr>
          <w:rFonts w:hint="eastAsia"/>
        </w:rPr>
      </w:pPr>
      <w:r>
        <w:rPr>
          <w:rFonts w:hint="eastAsia"/>
        </w:rPr>
        <w:t>瞻养和赡养的拼音</w:t>
      </w:r>
    </w:p>
    <w:p w14:paraId="7C5480FA" w14:textId="77777777" w:rsidR="00483F2E" w:rsidRDefault="00483F2E">
      <w:pPr>
        <w:rPr>
          <w:rFonts w:hint="eastAsia"/>
        </w:rPr>
      </w:pPr>
      <w:r>
        <w:rPr>
          <w:rFonts w:hint="eastAsia"/>
        </w:rPr>
        <w:t>在汉语中，“瞻养”和“赡养”的拼音分别是：“瞻养”为 zhān yǎng，“赡养”为 shàn yǎng。这两个词汇虽然读音相似，但在使用上却有着不同的语境和含义。</w:t>
      </w:r>
    </w:p>
    <w:p w14:paraId="77DA75E5" w14:textId="77777777" w:rsidR="00483F2E" w:rsidRDefault="00483F2E">
      <w:pPr>
        <w:rPr>
          <w:rFonts w:hint="eastAsia"/>
        </w:rPr>
      </w:pPr>
    </w:p>
    <w:p w14:paraId="2FCBD7EB" w14:textId="77777777" w:rsidR="00483F2E" w:rsidRDefault="00483F2E">
      <w:pPr>
        <w:rPr>
          <w:rFonts w:hint="eastAsia"/>
        </w:rPr>
      </w:pPr>
      <w:r>
        <w:rPr>
          <w:rFonts w:hint="eastAsia"/>
        </w:rPr>
        <w:t>字面意义的区别</w:t>
      </w:r>
    </w:p>
    <w:p w14:paraId="0B1D0DB3" w14:textId="77777777" w:rsidR="00483F2E" w:rsidRDefault="00483F2E">
      <w:pPr>
        <w:rPr>
          <w:rFonts w:hint="eastAsia"/>
        </w:rPr>
      </w:pPr>
      <w:r>
        <w:rPr>
          <w:rFonts w:hint="eastAsia"/>
        </w:rPr>
        <w:t>从字面上来看，“瞻养”的“瞻”字有仰望、敬重的意思，而“赡养”的“赡”字则意指供给、资助。因此，“瞻养”更多地表达了一种尊敬的态度，通常用来形容对长辈或值得尊敬的人提供生活所需；“赡养”则侧重于物质上的支持，指的是子女或其他法定监护人对父母或者需要帮助的家庭成员提供的经济援助和生活照料。</w:t>
      </w:r>
    </w:p>
    <w:p w14:paraId="359CEB7A" w14:textId="77777777" w:rsidR="00483F2E" w:rsidRDefault="00483F2E">
      <w:pPr>
        <w:rPr>
          <w:rFonts w:hint="eastAsia"/>
        </w:rPr>
      </w:pPr>
    </w:p>
    <w:p w14:paraId="5BA1D95E" w14:textId="77777777" w:rsidR="00483F2E" w:rsidRDefault="00483F2E">
      <w:pPr>
        <w:rPr>
          <w:rFonts w:hint="eastAsia"/>
        </w:rPr>
      </w:pPr>
      <w:r>
        <w:rPr>
          <w:rFonts w:hint="eastAsia"/>
        </w:rPr>
        <w:t>法律和社会责任角度</w:t>
      </w:r>
    </w:p>
    <w:p w14:paraId="4DCBA0E5" w14:textId="77777777" w:rsidR="00483F2E" w:rsidRDefault="00483F2E">
      <w:pPr>
        <w:rPr>
          <w:rFonts w:hint="eastAsia"/>
        </w:rPr>
      </w:pPr>
      <w:r>
        <w:rPr>
          <w:rFonts w:hint="eastAsia"/>
        </w:rPr>
        <w:t>从法律和社会责任的角度来看，“赡养”是被广泛讨论的一个概念。中国《婚姻法》以及相关法律规定了成年子女对父母负有赡养义务，这是基于传统家庭伦理观的一种制度安排，旨在确保老年人的基本生活得到保障。社会福利体系也提供了相应的支持措施，如养老金、医疗保险等，以减轻个人赡养负担。</w:t>
      </w:r>
    </w:p>
    <w:p w14:paraId="46C9B59C" w14:textId="77777777" w:rsidR="00483F2E" w:rsidRDefault="00483F2E">
      <w:pPr>
        <w:rPr>
          <w:rFonts w:hint="eastAsia"/>
        </w:rPr>
      </w:pPr>
    </w:p>
    <w:p w14:paraId="641EC8A7" w14:textId="77777777" w:rsidR="00483F2E" w:rsidRDefault="00483F2E">
      <w:pPr>
        <w:rPr>
          <w:rFonts w:hint="eastAsia"/>
        </w:rPr>
      </w:pPr>
      <w:r>
        <w:rPr>
          <w:rFonts w:hint="eastAsia"/>
        </w:rPr>
        <w:t>文化背景下的理解差异</w:t>
      </w:r>
    </w:p>
    <w:p w14:paraId="0661ECB6" w14:textId="77777777" w:rsidR="00483F2E" w:rsidRDefault="00483F2E">
      <w:pPr>
        <w:rPr>
          <w:rFonts w:hint="eastAsia"/>
        </w:rPr>
      </w:pPr>
      <w:r>
        <w:rPr>
          <w:rFonts w:hint="eastAsia"/>
        </w:rPr>
        <w:t>在中华文化背景下，“瞻养”一词更常出现在古代文献或是文学作品中，表达了晚辈对于长辈的敬重之情。它不仅限于物质上的供养，更重要的是精神层面的关怀与孝道体现。相比之下，“赡养”在现代社会中的应用更为普遍，强调的是实际的责任履行。随着时代的发展，尽管用词有所区别，但两者共同承载着中华民族尊老爱幼的美好品德。</w:t>
      </w:r>
    </w:p>
    <w:p w14:paraId="4B69A69F" w14:textId="77777777" w:rsidR="00483F2E" w:rsidRDefault="00483F2E">
      <w:pPr>
        <w:rPr>
          <w:rFonts w:hint="eastAsia"/>
        </w:rPr>
      </w:pPr>
    </w:p>
    <w:p w14:paraId="788F15A6" w14:textId="77777777" w:rsidR="00483F2E" w:rsidRDefault="00483F2E">
      <w:pPr>
        <w:rPr>
          <w:rFonts w:hint="eastAsia"/>
        </w:rPr>
      </w:pPr>
      <w:r>
        <w:rPr>
          <w:rFonts w:hint="eastAsia"/>
        </w:rPr>
        <w:t>日常交流中的运用</w:t>
      </w:r>
    </w:p>
    <w:p w14:paraId="0C1AF410" w14:textId="77777777" w:rsidR="00483F2E" w:rsidRDefault="00483F2E">
      <w:pPr>
        <w:rPr>
          <w:rFonts w:hint="eastAsia"/>
        </w:rPr>
      </w:pPr>
      <w:r>
        <w:rPr>
          <w:rFonts w:hint="eastAsia"/>
        </w:rPr>
        <w:t>在日常生活中，人们可能会根据具体情境选择使用“瞻养”或“赡养”。例如，在谈论到一位德高望重的老者时，可能会说他受到了很好的“瞻养”，这表明除了物质上的满足外，还给予了充分的精神慰藉。而在涉及具体的法律责任或是家庭内部关于照顾老人的问题讨论时，则更倾向于使用“赡养”一词。</w:t>
      </w:r>
    </w:p>
    <w:p w14:paraId="23BF4D37" w14:textId="77777777" w:rsidR="00483F2E" w:rsidRDefault="00483F2E">
      <w:pPr>
        <w:rPr>
          <w:rFonts w:hint="eastAsia"/>
        </w:rPr>
      </w:pPr>
    </w:p>
    <w:p w14:paraId="5229D286" w14:textId="77777777" w:rsidR="00483F2E" w:rsidRDefault="00483F2E">
      <w:pPr>
        <w:rPr>
          <w:rFonts w:hint="eastAsia"/>
        </w:rPr>
      </w:pPr>
      <w:r>
        <w:rPr>
          <w:rFonts w:hint="eastAsia"/>
        </w:rPr>
        <w:t>最后的总结</w:t>
      </w:r>
    </w:p>
    <w:p w14:paraId="793F45D5" w14:textId="77777777" w:rsidR="00483F2E" w:rsidRDefault="00483F2E">
      <w:pPr>
        <w:rPr>
          <w:rFonts w:hint="eastAsia"/>
        </w:rPr>
      </w:pPr>
      <w:r>
        <w:rPr>
          <w:rFonts w:hint="eastAsia"/>
        </w:rPr>
        <w:t>“瞻养”和“赡养”虽仅一字之差，但在表达的内容和适用场合上有明显不同。“瞻养”更偏向于一种崇敬之心的表现，“赡养”则是指承担起必要的生活支持职责。了解两者的区别有助于我们更加准确地使用这些词汇，并深刻体会到语言背后所蕴含的文化价值和社会责任感。</w:t>
      </w:r>
    </w:p>
    <w:p w14:paraId="07E0BE4B" w14:textId="77777777" w:rsidR="00483F2E" w:rsidRDefault="00483F2E">
      <w:pPr>
        <w:rPr>
          <w:rFonts w:hint="eastAsia"/>
        </w:rPr>
      </w:pPr>
    </w:p>
    <w:p w14:paraId="60FBE8EF" w14:textId="77777777" w:rsidR="00483F2E" w:rsidRDefault="00483F2E">
      <w:pPr>
        <w:rPr>
          <w:rFonts w:hint="eastAsia"/>
        </w:rPr>
      </w:pPr>
      <w:r>
        <w:rPr>
          <w:rFonts w:hint="eastAsia"/>
        </w:rPr>
        <w:t xml:space="preserve"> </w:t>
      </w:r>
    </w:p>
    <w:p w14:paraId="6FBEF74B" w14:textId="77777777" w:rsidR="00483F2E" w:rsidRDefault="00483F2E">
      <w:pPr>
        <w:rPr>
          <w:rFonts w:hint="eastAsia"/>
        </w:rPr>
      </w:pPr>
      <w:r>
        <w:rPr>
          <w:rFonts w:hint="eastAsia"/>
        </w:rPr>
        <w:t>本文是由每日文章网(2345lzwz.cn)为大家创作</w:t>
      </w:r>
    </w:p>
    <w:p w14:paraId="3E10EC5E" w14:textId="3B24041F" w:rsidR="00067005" w:rsidRDefault="00067005"/>
    <w:sectPr w:rsidR="00067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05"/>
    <w:rsid w:val="00067005"/>
    <w:rsid w:val="00483F2E"/>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74FAC-9B78-476D-ACDC-3AA00E07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005"/>
    <w:rPr>
      <w:rFonts w:cstheme="majorBidi"/>
      <w:color w:val="2F5496" w:themeColor="accent1" w:themeShade="BF"/>
      <w:sz w:val="28"/>
      <w:szCs w:val="28"/>
    </w:rPr>
  </w:style>
  <w:style w:type="character" w:customStyle="1" w:styleId="50">
    <w:name w:val="标题 5 字符"/>
    <w:basedOn w:val="a0"/>
    <w:link w:val="5"/>
    <w:uiPriority w:val="9"/>
    <w:semiHidden/>
    <w:rsid w:val="00067005"/>
    <w:rPr>
      <w:rFonts w:cstheme="majorBidi"/>
      <w:color w:val="2F5496" w:themeColor="accent1" w:themeShade="BF"/>
      <w:sz w:val="24"/>
    </w:rPr>
  </w:style>
  <w:style w:type="character" w:customStyle="1" w:styleId="60">
    <w:name w:val="标题 6 字符"/>
    <w:basedOn w:val="a0"/>
    <w:link w:val="6"/>
    <w:uiPriority w:val="9"/>
    <w:semiHidden/>
    <w:rsid w:val="00067005"/>
    <w:rPr>
      <w:rFonts w:cstheme="majorBidi"/>
      <w:b/>
      <w:bCs/>
      <w:color w:val="2F5496" w:themeColor="accent1" w:themeShade="BF"/>
    </w:rPr>
  </w:style>
  <w:style w:type="character" w:customStyle="1" w:styleId="70">
    <w:name w:val="标题 7 字符"/>
    <w:basedOn w:val="a0"/>
    <w:link w:val="7"/>
    <w:uiPriority w:val="9"/>
    <w:semiHidden/>
    <w:rsid w:val="00067005"/>
    <w:rPr>
      <w:rFonts w:cstheme="majorBidi"/>
      <w:b/>
      <w:bCs/>
      <w:color w:val="595959" w:themeColor="text1" w:themeTint="A6"/>
    </w:rPr>
  </w:style>
  <w:style w:type="character" w:customStyle="1" w:styleId="80">
    <w:name w:val="标题 8 字符"/>
    <w:basedOn w:val="a0"/>
    <w:link w:val="8"/>
    <w:uiPriority w:val="9"/>
    <w:semiHidden/>
    <w:rsid w:val="00067005"/>
    <w:rPr>
      <w:rFonts w:cstheme="majorBidi"/>
      <w:color w:val="595959" w:themeColor="text1" w:themeTint="A6"/>
    </w:rPr>
  </w:style>
  <w:style w:type="character" w:customStyle="1" w:styleId="90">
    <w:name w:val="标题 9 字符"/>
    <w:basedOn w:val="a0"/>
    <w:link w:val="9"/>
    <w:uiPriority w:val="9"/>
    <w:semiHidden/>
    <w:rsid w:val="00067005"/>
    <w:rPr>
      <w:rFonts w:eastAsiaTheme="majorEastAsia" w:cstheme="majorBidi"/>
      <w:color w:val="595959" w:themeColor="text1" w:themeTint="A6"/>
    </w:rPr>
  </w:style>
  <w:style w:type="paragraph" w:styleId="a3">
    <w:name w:val="Title"/>
    <w:basedOn w:val="a"/>
    <w:next w:val="a"/>
    <w:link w:val="a4"/>
    <w:uiPriority w:val="10"/>
    <w:qFormat/>
    <w:rsid w:val="00067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005"/>
    <w:pPr>
      <w:spacing w:before="160"/>
      <w:jc w:val="center"/>
    </w:pPr>
    <w:rPr>
      <w:i/>
      <w:iCs/>
      <w:color w:val="404040" w:themeColor="text1" w:themeTint="BF"/>
    </w:rPr>
  </w:style>
  <w:style w:type="character" w:customStyle="1" w:styleId="a8">
    <w:name w:val="引用 字符"/>
    <w:basedOn w:val="a0"/>
    <w:link w:val="a7"/>
    <w:uiPriority w:val="29"/>
    <w:rsid w:val="00067005"/>
    <w:rPr>
      <w:i/>
      <w:iCs/>
      <w:color w:val="404040" w:themeColor="text1" w:themeTint="BF"/>
    </w:rPr>
  </w:style>
  <w:style w:type="paragraph" w:styleId="a9">
    <w:name w:val="List Paragraph"/>
    <w:basedOn w:val="a"/>
    <w:uiPriority w:val="34"/>
    <w:qFormat/>
    <w:rsid w:val="00067005"/>
    <w:pPr>
      <w:ind w:left="720"/>
      <w:contextualSpacing/>
    </w:pPr>
  </w:style>
  <w:style w:type="character" w:styleId="aa">
    <w:name w:val="Intense Emphasis"/>
    <w:basedOn w:val="a0"/>
    <w:uiPriority w:val="21"/>
    <w:qFormat/>
    <w:rsid w:val="00067005"/>
    <w:rPr>
      <w:i/>
      <w:iCs/>
      <w:color w:val="2F5496" w:themeColor="accent1" w:themeShade="BF"/>
    </w:rPr>
  </w:style>
  <w:style w:type="paragraph" w:styleId="ab">
    <w:name w:val="Intense Quote"/>
    <w:basedOn w:val="a"/>
    <w:next w:val="a"/>
    <w:link w:val="ac"/>
    <w:uiPriority w:val="30"/>
    <w:qFormat/>
    <w:rsid w:val="00067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005"/>
    <w:rPr>
      <w:i/>
      <w:iCs/>
      <w:color w:val="2F5496" w:themeColor="accent1" w:themeShade="BF"/>
    </w:rPr>
  </w:style>
  <w:style w:type="character" w:styleId="ad">
    <w:name w:val="Intense Reference"/>
    <w:basedOn w:val="a0"/>
    <w:uiPriority w:val="32"/>
    <w:qFormat/>
    <w:rsid w:val="00067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