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94C4" w14:textId="77777777" w:rsidR="0005608D" w:rsidRDefault="0005608D">
      <w:pPr>
        <w:rPr>
          <w:rFonts w:hint="eastAsia"/>
        </w:rPr>
      </w:pPr>
    </w:p>
    <w:p w14:paraId="518563D4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票（piào）：连接历史与现代的凭证</w:t>
      </w:r>
    </w:p>
    <w:p w14:paraId="72D9A207" w14:textId="77777777" w:rsidR="0005608D" w:rsidRDefault="0005608D">
      <w:pPr>
        <w:rPr>
          <w:rFonts w:hint="eastAsia"/>
        </w:rPr>
      </w:pPr>
    </w:p>
    <w:p w14:paraId="3D74947A" w14:textId="77777777" w:rsidR="0005608D" w:rsidRDefault="0005608D">
      <w:pPr>
        <w:rPr>
          <w:rFonts w:hint="eastAsia"/>
        </w:rPr>
      </w:pPr>
    </w:p>
    <w:p w14:paraId="4EFBC9F1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在汉语中，“票”字承载着丰富的历史和文化意义。从古代的通行证明到如今数字化时代的电子票据，它见证了中国社会经济的发展变迁。票不仅是一种交易媒介，更是一种身份识别、权利确认以及信息传递的重要方式。</w:t>
      </w:r>
    </w:p>
    <w:p w14:paraId="1ED637CE" w14:textId="77777777" w:rsidR="0005608D" w:rsidRDefault="0005608D">
      <w:pPr>
        <w:rPr>
          <w:rFonts w:hint="eastAsia"/>
        </w:rPr>
      </w:pPr>
    </w:p>
    <w:p w14:paraId="58539D00" w14:textId="77777777" w:rsidR="0005608D" w:rsidRDefault="0005608D">
      <w:pPr>
        <w:rPr>
          <w:rFonts w:hint="eastAsia"/>
        </w:rPr>
      </w:pPr>
    </w:p>
    <w:p w14:paraId="0F077EFF" w14:textId="77777777" w:rsidR="0005608D" w:rsidRDefault="0005608D">
      <w:pPr>
        <w:rPr>
          <w:rFonts w:hint="eastAsia"/>
        </w:rPr>
      </w:pPr>
    </w:p>
    <w:p w14:paraId="6248394D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票的历史渊源</w:t>
      </w:r>
    </w:p>
    <w:p w14:paraId="16DF8597" w14:textId="77777777" w:rsidR="0005608D" w:rsidRDefault="0005608D">
      <w:pPr>
        <w:rPr>
          <w:rFonts w:hint="eastAsia"/>
        </w:rPr>
      </w:pPr>
    </w:p>
    <w:p w14:paraId="6B092032" w14:textId="77777777" w:rsidR="0005608D" w:rsidRDefault="0005608D">
      <w:pPr>
        <w:rPr>
          <w:rFonts w:hint="eastAsia"/>
        </w:rPr>
      </w:pPr>
    </w:p>
    <w:p w14:paraId="43B0473F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追溯至中国古代，票的概念已经存在。最早的“票”可以看作是官方或私人发行的一种信用证明，用于商贸活动中的货物交换或者作为旅行时的通关文件。随着朝代更迭，票的形式和用途不断演变，例如明清时期的银票就是一种重要的货币形式，它促进了远距离贸易的发展，并为后来纸币的流通奠定了基础。</w:t>
      </w:r>
    </w:p>
    <w:p w14:paraId="05ED7CC7" w14:textId="77777777" w:rsidR="0005608D" w:rsidRDefault="0005608D">
      <w:pPr>
        <w:rPr>
          <w:rFonts w:hint="eastAsia"/>
        </w:rPr>
      </w:pPr>
    </w:p>
    <w:p w14:paraId="4A42F9E4" w14:textId="77777777" w:rsidR="0005608D" w:rsidRDefault="0005608D">
      <w:pPr>
        <w:rPr>
          <w:rFonts w:hint="eastAsia"/>
        </w:rPr>
      </w:pPr>
    </w:p>
    <w:p w14:paraId="7F8223AB" w14:textId="77777777" w:rsidR="0005608D" w:rsidRDefault="0005608D">
      <w:pPr>
        <w:rPr>
          <w:rFonts w:hint="eastAsia"/>
        </w:rPr>
      </w:pPr>
    </w:p>
    <w:p w14:paraId="0233797D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票的种类繁多</w:t>
      </w:r>
    </w:p>
    <w:p w14:paraId="1E85117B" w14:textId="77777777" w:rsidR="0005608D" w:rsidRDefault="0005608D">
      <w:pPr>
        <w:rPr>
          <w:rFonts w:hint="eastAsia"/>
        </w:rPr>
      </w:pPr>
    </w:p>
    <w:p w14:paraId="7BE79A60" w14:textId="77777777" w:rsidR="0005608D" w:rsidRDefault="0005608D">
      <w:pPr>
        <w:rPr>
          <w:rFonts w:hint="eastAsia"/>
        </w:rPr>
      </w:pPr>
    </w:p>
    <w:p w14:paraId="302D72CA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进入现代社会后，票的类型变得更加多样化。从日常生活中常见的车船机票、电影票到各种入场券；从金融领域的支票、汇票到税务发票，每一种票都对应着特定的功能和服务。它们不仅是个人参与社会活动的通行证，也是企业之间进行商业往来不可或缺的一部分。在特殊场合下还有纪念票、收藏票等，这些具有独特设计和限量发行的票品往往受到爱好者的追捧。</w:t>
      </w:r>
    </w:p>
    <w:p w14:paraId="4E23ED89" w14:textId="77777777" w:rsidR="0005608D" w:rsidRDefault="0005608D">
      <w:pPr>
        <w:rPr>
          <w:rFonts w:hint="eastAsia"/>
        </w:rPr>
      </w:pPr>
    </w:p>
    <w:p w14:paraId="1E56FEA8" w14:textId="77777777" w:rsidR="0005608D" w:rsidRDefault="0005608D">
      <w:pPr>
        <w:rPr>
          <w:rFonts w:hint="eastAsia"/>
        </w:rPr>
      </w:pPr>
    </w:p>
    <w:p w14:paraId="26774992" w14:textId="77777777" w:rsidR="0005608D" w:rsidRDefault="0005608D">
      <w:pPr>
        <w:rPr>
          <w:rFonts w:hint="eastAsia"/>
        </w:rPr>
      </w:pPr>
    </w:p>
    <w:p w14:paraId="579F874F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票的文化价值</w:t>
      </w:r>
    </w:p>
    <w:p w14:paraId="6B0E18D1" w14:textId="77777777" w:rsidR="0005608D" w:rsidRDefault="0005608D">
      <w:pPr>
        <w:rPr>
          <w:rFonts w:hint="eastAsia"/>
        </w:rPr>
      </w:pPr>
    </w:p>
    <w:p w14:paraId="6A8DF7D7" w14:textId="77777777" w:rsidR="0005608D" w:rsidRDefault="0005608D">
      <w:pPr>
        <w:rPr>
          <w:rFonts w:hint="eastAsia"/>
        </w:rPr>
      </w:pPr>
    </w:p>
    <w:p w14:paraId="3A31632F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除了实用功能外，票还蕴含着深厚的文化内涵。许多票面上印有精美的图案、文字甚至是艺术家的作品，反映了当时的社会风貌和技术水平。比如一些老火车票上的风景画，或是传统戏曲演出票上的人物形象，都是研究历史文化珍贵的第一手资料。收集和保存各类旧票也成为了一项受欢迎的业余爱好，人们通过这种方式来追忆往昔岁月。</w:t>
      </w:r>
    </w:p>
    <w:p w14:paraId="67A402C0" w14:textId="77777777" w:rsidR="0005608D" w:rsidRDefault="0005608D">
      <w:pPr>
        <w:rPr>
          <w:rFonts w:hint="eastAsia"/>
        </w:rPr>
      </w:pPr>
    </w:p>
    <w:p w14:paraId="1B12FC68" w14:textId="77777777" w:rsidR="0005608D" w:rsidRDefault="0005608D">
      <w:pPr>
        <w:rPr>
          <w:rFonts w:hint="eastAsia"/>
        </w:rPr>
      </w:pPr>
    </w:p>
    <w:p w14:paraId="7576E4FC" w14:textId="77777777" w:rsidR="0005608D" w:rsidRDefault="0005608D">
      <w:pPr>
        <w:rPr>
          <w:rFonts w:hint="eastAsia"/>
        </w:rPr>
      </w:pPr>
    </w:p>
    <w:p w14:paraId="20B843D4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票的未来展望</w:t>
      </w:r>
    </w:p>
    <w:p w14:paraId="4E7C80F1" w14:textId="77777777" w:rsidR="0005608D" w:rsidRDefault="0005608D">
      <w:pPr>
        <w:rPr>
          <w:rFonts w:hint="eastAsia"/>
        </w:rPr>
      </w:pPr>
    </w:p>
    <w:p w14:paraId="49DE93DD" w14:textId="77777777" w:rsidR="0005608D" w:rsidRDefault="0005608D">
      <w:pPr>
        <w:rPr>
          <w:rFonts w:hint="eastAsia"/>
        </w:rPr>
      </w:pPr>
    </w:p>
    <w:p w14:paraId="6FD35857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随着科技的进步，特别是互联网和移动支付技术的普及，传统的纸质票正在逐渐被电子票所取代。这种转变不仅提高了效率，减少了资源浪费，也为用户带来了更加便捷的服务体验。然而，无论形式如何变化，“票”作为信任契约和社会秩序维护者的核心角色始终未变。在未来，我们可以期待看到更多创新形式的出现，如区块链技术支持下的不可篡改票据系统，进一步保障交易安全性和透明度。</w:t>
      </w:r>
    </w:p>
    <w:p w14:paraId="4C77E430" w14:textId="77777777" w:rsidR="0005608D" w:rsidRDefault="0005608D">
      <w:pPr>
        <w:rPr>
          <w:rFonts w:hint="eastAsia"/>
        </w:rPr>
      </w:pPr>
    </w:p>
    <w:p w14:paraId="1332A715" w14:textId="77777777" w:rsidR="0005608D" w:rsidRDefault="0005608D">
      <w:pPr>
        <w:rPr>
          <w:rFonts w:hint="eastAsia"/>
        </w:rPr>
      </w:pPr>
    </w:p>
    <w:p w14:paraId="5BD3A913" w14:textId="77777777" w:rsidR="0005608D" w:rsidRDefault="0005608D">
      <w:pPr>
        <w:rPr>
          <w:rFonts w:hint="eastAsia"/>
        </w:rPr>
      </w:pPr>
    </w:p>
    <w:p w14:paraId="3846454F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6B12EC" w14:textId="77777777" w:rsidR="0005608D" w:rsidRDefault="0005608D">
      <w:pPr>
        <w:rPr>
          <w:rFonts w:hint="eastAsia"/>
        </w:rPr>
      </w:pPr>
    </w:p>
    <w:p w14:paraId="447D207E" w14:textId="77777777" w:rsidR="0005608D" w:rsidRDefault="0005608D">
      <w:pPr>
        <w:rPr>
          <w:rFonts w:hint="eastAsia"/>
        </w:rPr>
      </w:pPr>
    </w:p>
    <w:p w14:paraId="3398D8B5" w14:textId="77777777" w:rsidR="0005608D" w:rsidRDefault="0005608D">
      <w:pPr>
        <w:rPr>
          <w:rFonts w:hint="eastAsia"/>
        </w:rPr>
      </w:pPr>
      <w:r>
        <w:rPr>
          <w:rFonts w:hint="eastAsia"/>
        </w:rPr>
        <w:tab/>
        <w:t>“票”不仅仅是一张小小的纸片或一段数字代码，它是连接过去与现在、现实与虚拟世界的桥梁。每一次持票出行、消费或是参加活动，我们都与这张小小却充满故事的载体发生着联系。无论是珍藏多年的古董票还是刚刚收到的电子票通知，它们都在无声地诉说着属于自己的那一段历史片段。</w:t>
      </w:r>
    </w:p>
    <w:p w14:paraId="6761052F" w14:textId="77777777" w:rsidR="0005608D" w:rsidRDefault="0005608D">
      <w:pPr>
        <w:rPr>
          <w:rFonts w:hint="eastAsia"/>
        </w:rPr>
      </w:pPr>
    </w:p>
    <w:p w14:paraId="71C8627F" w14:textId="77777777" w:rsidR="0005608D" w:rsidRDefault="0005608D">
      <w:pPr>
        <w:rPr>
          <w:rFonts w:hint="eastAsia"/>
        </w:rPr>
      </w:pPr>
    </w:p>
    <w:p w14:paraId="1ABB7F71" w14:textId="77777777" w:rsidR="0005608D" w:rsidRDefault="00056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9B4B3" w14:textId="2F779C7F" w:rsidR="000E663C" w:rsidRDefault="000E663C"/>
    <w:sectPr w:rsidR="000E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3C"/>
    <w:rsid w:val="0005608D"/>
    <w:rsid w:val="000E663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EEC9-CD8F-4398-94C6-64C4B520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