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7B89" w14:textId="77777777" w:rsidR="00574CFE" w:rsidRDefault="00574CFE">
      <w:pPr>
        <w:rPr>
          <w:rFonts w:hint="eastAsia"/>
        </w:rPr>
      </w:pPr>
    </w:p>
    <w:p w14:paraId="160D6D23" w14:textId="77777777" w:rsidR="00574CFE" w:rsidRDefault="00574CFE">
      <w:pPr>
        <w:rPr>
          <w:rFonts w:hint="eastAsia"/>
        </w:rPr>
      </w:pPr>
      <w:r>
        <w:rPr>
          <w:rFonts w:hint="eastAsia"/>
        </w:rPr>
        <w:tab/>
        <w:t>程门立雪小古文带的拼音</w:t>
      </w:r>
    </w:p>
    <w:p w14:paraId="29AACFE7" w14:textId="77777777" w:rsidR="00574CFE" w:rsidRDefault="00574CFE">
      <w:pPr>
        <w:rPr>
          <w:rFonts w:hint="eastAsia"/>
        </w:rPr>
      </w:pPr>
    </w:p>
    <w:p w14:paraId="4794C215" w14:textId="77777777" w:rsidR="00574CFE" w:rsidRDefault="00574CFE">
      <w:pPr>
        <w:rPr>
          <w:rFonts w:hint="eastAsia"/>
        </w:rPr>
      </w:pPr>
    </w:p>
    <w:p w14:paraId="15E87598" w14:textId="77777777" w:rsidR="00574CFE" w:rsidRDefault="00574CFE">
      <w:pPr>
        <w:rPr>
          <w:rFonts w:hint="eastAsia"/>
        </w:rPr>
      </w:pPr>
      <w:r>
        <w:rPr>
          <w:rFonts w:hint="eastAsia"/>
        </w:rPr>
        <w:tab/>
        <w:t>在华夏悠久的文化长河中，有一则故事流传甚广，它不仅是对尊师重道精神的传颂，更是一种教育理念的象征。这便是“程门立雪”。此故事发生在宋朝，讲述的是杨时和游酢两位学子为了向程颐先生请教学问，在大雪纷飞的夜晚守候于先生门外的故事。我们将这段佳话以拼音的形式展现出来，以便更多的后人能够诵读与学习。</w:t>
      </w:r>
    </w:p>
    <w:p w14:paraId="5AB20ED0" w14:textId="77777777" w:rsidR="00574CFE" w:rsidRDefault="00574CFE">
      <w:pPr>
        <w:rPr>
          <w:rFonts w:hint="eastAsia"/>
        </w:rPr>
      </w:pPr>
    </w:p>
    <w:p w14:paraId="22A425EF" w14:textId="77777777" w:rsidR="00574CFE" w:rsidRDefault="00574CFE">
      <w:pPr>
        <w:rPr>
          <w:rFonts w:hint="eastAsia"/>
        </w:rPr>
      </w:pPr>
    </w:p>
    <w:p w14:paraId="2C545EB7" w14:textId="77777777" w:rsidR="00574CFE" w:rsidRDefault="00574CFE">
      <w:pPr>
        <w:rPr>
          <w:rFonts w:hint="eastAsia"/>
        </w:rPr>
      </w:pPr>
    </w:p>
    <w:p w14:paraId="2B132ADD" w14:textId="77777777" w:rsidR="00574CFE" w:rsidRDefault="00574CFE">
      <w:pPr>
        <w:rPr>
          <w:rFonts w:hint="eastAsia"/>
        </w:rPr>
      </w:pPr>
      <w:r>
        <w:rPr>
          <w:rFonts w:hint="eastAsia"/>
        </w:rPr>
        <w:tab/>
        <w:t>故事背景</w:t>
      </w:r>
    </w:p>
    <w:p w14:paraId="16786ACA" w14:textId="77777777" w:rsidR="00574CFE" w:rsidRDefault="00574CFE">
      <w:pPr>
        <w:rPr>
          <w:rFonts w:hint="eastAsia"/>
        </w:rPr>
      </w:pPr>
    </w:p>
    <w:p w14:paraId="7DB740F3" w14:textId="77777777" w:rsidR="00574CFE" w:rsidRDefault="00574CFE">
      <w:pPr>
        <w:rPr>
          <w:rFonts w:hint="eastAsia"/>
        </w:rPr>
      </w:pPr>
    </w:p>
    <w:p w14:paraId="5ECC4E44" w14:textId="77777777" w:rsidR="00574CFE" w:rsidRDefault="00574CFE">
      <w:pPr>
        <w:rPr>
          <w:rFonts w:hint="eastAsia"/>
        </w:rPr>
      </w:pPr>
      <w:r>
        <w:rPr>
          <w:rFonts w:hint="eastAsia"/>
        </w:rPr>
        <w:tab/>
        <w:t>程颐是北宋时期的著名哲学家、教育家，他的学说对于后世影响深远。程颐的弟子众多，其中最为著名的便是杨时和游酢二人。他们不仅继承了老师的衣钵，也将尊师重教的精神发扬光大。当时的社会环境虽然复杂多变，但学术交流却是异常活跃。学者们通过讲学、著书等方式传播自己的思想，而学生们则渴望得到名师的指点，从而达到修身齐家治国平天下的理想。</w:t>
      </w:r>
    </w:p>
    <w:p w14:paraId="546021A4" w14:textId="77777777" w:rsidR="00574CFE" w:rsidRDefault="00574CFE">
      <w:pPr>
        <w:rPr>
          <w:rFonts w:hint="eastAsia"/>
        </w:rPr>
      </w:pPr>
    </w:p>
    <w:p w14:paraId="5E0AAD69" w14:textId="77777777" w:rsidR="00574CFE" w:rsidRDefault="00574CFE">
      <w:pPr>
        <w:rPr>
          <w:rFonts w:hint="eastAsia"/>
        </w:rPr>
      </w:pPr>
    </w:p>
    <w:p w14:paraId="00378F6B" w14:textId="77777777" w:rsidR="00574CFE" w:rsidRDefault="00574CFE">
      <w:pPr>
        <w:rPr>
          <w:rFonts w:hint="eastAsia"/>
        </w:rPr>
      </w:pPr>
    </w:p>
    <w:p w14:paraId="1906A21F" w14:textId="77777777" w:rsidR="00574CFE" w:rsidRDefault="00574CFE">
      <w:pPr>
        <w:rPr>
          <w:rFonts w:hint="eastAsia"/>
        </w:rPr>
      </w:pPr>
      <w:r>
        <w:rPr>
          <w:rFonts w:hint="eastAsia"/>
        </w:rPr>
        <w:tab/>
        <w:t>程门立雪的具体情境</w:t>
      </w:r>
    </w:p>
    <w:p w14:paraId="6EE7BC39" w14:textId="77777777" w:rsidR="00574CFE" w:rsidRDefault="00574CFE">
      <w:pPr>
        <w:rPr>
          <w:rFonts w:hint="eastAsia"/>
        </w:rPr>
      </w:pPr>
    </w:p>
    <w:p w14:paraId="11F2BDC2" w14:textId="77777777" w:rsidR="00574CFE" w:rsidRDefault="00574CFE">
      <w:pPr>
        <w:rPr>
          <w:rFonts w:hint="eastAsia"/>
        </w:rPr>
      </w:pPr>
    </w:p>
    <w:p w14:paraId="0AFDF288" w14:textId="77777777" w:rsidR="00574CFE" w:rsidRDefault="00574CFE">
      <w:pPr>
        <w:rPr>
          <w:rFonts w:hint="eastAsia"/>
        </w:rPr>
      </w:pPr>
      <w:r>
        <w:rPr>
          <w:rFonts w:hint="eastAsia"/>
        </w:rPr>
        <w:tab/>
        <w:t>在一个寒冷的冬日，天空飘着鹅毛大雪，杨时和游酢因有疑问无法解决，便一同前往拜访程颐先生。然而到达程府时，发现老师正在午睡，不愿打扰老师休息，二人便决定静静地站在门外等待。时间一分一秒地过去，雪越下越大，但他们依旧纹丝不动，直到程颐醒来，发现了门外的两个雪人。程颐被二人的诚心所打动，不仅解答了他们的疑惑，还对他们进行了表扬。这一行为体现了学生对老师的尊重，以及求知若渴的态度。</w:t>
      </w:r>
    </w:p>
    <w:p w14:paraId="0D2ED3A3" w14:textId="77777777" w:rsidR="00574CFE" w:rsidRDefault="00574CFE">
      <w:pPr>
        <w:rPr>
          <w:rFonts w:hint="eastAsia"/>
        </w:rPr>
      </w:pPr>
    </w:p>
    <w:p w14:paraId="50CC7B8B" w14:textId="77777777" w:rsidR="00574CFE" w:rsidRDefault="00574CFE">
      <w:pPr>
        <w:rPr>
          <w:rFonts w:hint="eastAsia"/>
        </w:rPr>
      </w:pPr>
    </w:p>
    <w:p w14:paraId="24CFE389" w14:textId="77777777" w:rsidR="00574CFE" w:rsidRDefault="00574CFE">
      <w:pPr>
        <w:rPr>
          <w:rFonts w:hint="eastAsia"/>
        </w:rPr>
      </w:pPr>
    </w:p>
    <w:p w14:paraId="242827A5" w14:textId="77777777" w:rsidR="00574CFE" w:rsidRDefault="00574CFE">
      <w:pPr>
        <w:rPr>
          <w:rFonts w:hint="eastAsia"/>
        </w:rPr>
      </w:pPr>
      <w:r>
        <w:rPr>
          <w:rFonts w:hint="eastAsia"/>
        </w:rPr>
        <w:tab/>
        <w:t>拼音版的程门立雪</w:t>
      </w:r>
    </w:p>
    <w:p w14:paraId="2C6AD68A" w14:textId="77777777" w:rsidR="00574CFE" w:rsidRDefault="00574CFE">
      <w:pPr>
        <w:rPr>
          <w:rFonts w:hint="eastAsia"/>
        </w:rPr>
      </w:pPr>
    </w:p>
    <w:p w14:paraId="555F2BC6" w14:textId="77777777" w:rsidR="00574CFE" w:rsidRDefault="00574CFE">
      <w:pPr>
        <w:rPr>
          <w:rFonts w:hint="eastAsia"/>
        </w:rPr>
      </w:pPr>
    </w:p>
    <w:p w14:paraId="290BE8A7" w14:textId="77777777" w:rsidR="00574CFE" w:rsidRDefault="00574CFE">
      <w:pPr>
        <w:rPr>
          <w:rFonts w:hint="eastAsia"/>
        </w:rPr>
      </w:pPr>
      <w:r>
        <w:rPr>
          <w:rFonts w:hint="eastAsia"/>
        </w:rPr>
        <w:tab/>
        <w:t>为了让更多的人了解这个故事，我们可以用现代汉语拼音来标记这个古老的故事：</w:t>
      </w:r>
    </w:p>
    <w:p w14:paraId="32D81F81" w14:textId="77777777" w:rsidR="00574CFE" w:rsidRDefault="00574CFE">
      <w:pPr>
        <w:rPr>
          <w:rFonts w:hint="eastAsia"/>
        </w:rPr>
      </w:pPr>
    </w:p>
    <w:p w14:paraId="5714E583" w14:textId="77777777" w:rsidR="00574CFE" w:rsidRDefault="00574CFE">
      <w:pPr>
        <w:rPr>
          <w:rFonts w:hint="eastAsia"/>
        </w:rPr>
      </w:pPr>
      <w:r>
        <w:rPr>
          <w:rFonts w:hint="eastAsia"/>
        </w:rPr>
        <w:t>Chéng mén lì xuě (程门立雪)</w:t>
      </w:r>
    </w:p>
    <w:p w14:paraId="70907F07" w14:textId="77777777" w:rsidR="00574CFE" w:rsidRDefault="00574CFE">
      <w:pPr>
        <w:rPr>
          <w:rFonts w:hint="eastAsia"/>
        </w:rPr>
      </w:pPr>
    </w:p>
    <w:p w14:paraId="508B3A73" w14:textId="77777777" w:rsidR="00574CFE" w:rsidRDefault="00574CFE">
      <w:pPr>
        <w:rPr>
          <w:rFonts w:hint="eastAsia"/>
        </w:rPr>
      </w:pPr>
      <w:r>
        <w:rPr>
          <w:rFonts w:hint="eastAsia"/>
        </w:rPr>
        <w:t>Yáng Shí yǔ Yóu Zuò děng rén zài dàyǔn de xuě zhōng wǎng fǎng Chéng Yí.</w:t>
      </w:r>
    </w:p>
    <w:p w14:paraId="3AFC16EE" w14:textId="77777777" w:rsidR="00574CFE" w:rsidRDefault="00574CFE">
      <w:pPr>
        <w:rPr>
          <w:rFonts w:hint="eastAsia"/>
        </w:rPr>
      </w:pPr>
    </w:p>
    <w:p w14:paraId="41CFBB4D" w14:textId="77777777" w:rsidR="00574CFE" w:rsidRDefault="00574CFE">
      <w:pPr>
        <w:rPr>
          <w:rFonts w:hint="eastAsia"/>
        </w:rPr>
      </w:pPr>
      <w:r>
        <w:rPr>
          <w:rFonts w:hint="eastAsia"/>
        </w:rPr>
        <w:t>Tāmen jiàn lǎo shī zhèng zài xiē xī, bù yuàn rǎo luàn, yú shì tǐng ér zhǐ zhù zài mén wài.</w:t>
      </w:r>
    </w:p>
    <w:p w14:paraId="20BA5D8A" w14:textId="77777777" w:rsidR="00574CFE" w:rsidRDefault="00574CFE">
      <w:pPr>
        <w:rPr>
          <w:rFonts w:hint="eastAsia"/>
        </w:rPr>
      </w:pPr>
    </w:p>
    <w:p w14:paraId="1641D8DF" w14:textId="77777777" w:rsidR="00574CFE" w:rsidRDefault="00574CFE">
      <w:pPr>
        <w:rPr>
          <w:rFonts w:hint="eastAsia"/>
        </w:rPr>
      </w:pPr>
      <w:r>
        <w:rPr>
          <w:rFonts w:hint="eastAsia"/>
        </w:rPr>
        <w:t>Xià xuě yuè lái yuè dà, kě tāmen yī rán wén sī bù dòng, zhí dào lǎo shī xǐng lái.</w:t>
      </w:r>
    </w:p>
    <w:p w14:paraId="15CBF98E" w14:textId="77777777" w:rsidR="00574CFE" w:rsidRDefault="00574CFE">
      <w:pPr>
        <w:rPr>
          <w:rFonts w:hint="eastAsia"/>
        </w:rPr>
      </w:pPr>
    </w:p>
    <w:p w14:paraId="7BC4B192" w14:textId="77777777" w:rsidR="00574CFE" w:rsidRDefault="00574CFE">
      <w:pPr>
        <w:rPr>
          <w:rFonts w:hint="eastAsia"/>
        </w:rPr>
      </w:pPr>
      <w:r>
        <w:rPr>
          <w:rFonts w:hint="eastAsia"/>
        </w:rPr>
        <w:t>Chéng Yí bèi tāmen de chéngxīn suǒ dòng, jiě dá le tāmen de yíwèn, bìng duì tāmen jìn xíng le biǎoyáng.</w:t>
      </w:r>
    </w:p>
    <w:p w14:paraId="13A07C2D" w14:textId="77777777" w:rsidR="00574CFE" w:rsidRDefault="00574CFE">
      <w:pPr>
        <w:rPr>
          <w:rFonts w:hint="eastAsia"/>
        </w:rPr>
      </w:pPr>
    </w:p>
    <w:p w14:paraId="3C6A7B02" w14:textId="77777777" w:rsidR="00574CFE" w:rsidRDefault="00574CFE">
      <w:pPr>
        <w:rPr>
          <w:rFonts w:hint="eastAsia"/>
        </w:rPr>
      </w:pPr>
    </w:p>
    <w:p w14:paraId="306D7616" w14:textId="77777777" w:rsidR="00574CFE" w:rsidRDefault="00574CFE">
      <w:pPr>
        <w:rPr>
          <w:rFonts w:hint="eastAsia"/>
        </w:rPr>
      </w:pPr>
    </w:p>
    <w:p w14:paraId="3497FF90" w14:textId="77777777" w:rsidR="00574CFE" w:rsidRDefault="00574CFE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3EDB495" w14:textId="77777777" w:rsidR="00574CFE" w:rsidRDefault="00574CFE">
      <w:pPr>
        <w:rPr>
          <w:rFonts w:hint="eastAsia"/>
        </w:rPr>
      </w:pPr>
    </w:p>
    <w:p w14:paraId="632CFAB9" w14:textId="77777777" w:rsidR="00574CFE" w:rsidRDefault="00574CFE">
      <w:pPr>
        <w:rPr>
          <w:rFonts w:hint="eastAsia"/>
        </w:rPr>
      </w:pPr>
    </w:p>
    <w:p w14:paraId="3D76C188" w14:textId="77777777" w:rsidR="00574CFE" w:rsidRDefault="00574CFE">
      <w:pPr>
        <w:rPr>
          <w:rFonts w:hint="eastAsia"/>
        </w:rPr>
      </w:pPr>
      <w:r>
        <w:rPr>
          <w:rFonts w:hint="eastAsia"/>
        </w:rPr>
        <w:tab/>
        <w:t>“程门立雪”的故事不仅仅是一个历史事件，它更承载了一种文化的传承。这种尊师重道的传统美德，是中国传统文化的重要组成部分，提醒我们无论何时何地，都应该保持谦逊好学的态度。这也是一种自我修养的表现，表明了一个人对知识的尊重和追求。在这个快速发展的时代里，“程门立雪”的精神依然具有重要的现实意义，鼓励着一代又一代的人不断前行。</w:t>
      </w:r>
    </w:p>
    <w:p w14:paraId="4F5B0073" w14:textId="77777777" w:rsidR="00574CFE" w:rsidRDefault="00574CFE">
      <w:pPr>
        <w:rPr>
          <w:rFonts w:hint="eastAsia"/>
        </w:rPr>
      </w:pPr>
    </w:p>
    <w:p w14:paraId="6C4C616B" w14:textId="77777777" w:rsidR="00574CFE" w:rsidRDefault="00574CFE">
      <w:pPr>
        <w:rPr>
          <w:rFonts w:hint="eastAsia"/>
        </w:rPr>
      </w:pPr>
    </w:p>
    <w:p w14:paraId="0BD537B1" w14:textId="77777777" w:rsidR="00574CFE" w:rsidRDefault="00574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71AB2" w14:textId="49423417" w:rsidR="004400E3" w:rsidRDefault="004400E3"/>
    <w:sectPr w:rsidR="0044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E3"/>
    <w:rsid w:val="004400E3"/>
    <w:rsid w:val="00574CFE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D351B-6568-4752-929B-7C1FA2F9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