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EB50B" w14:textId="77777777" w:rsidR="004F5747" w:rsidRDefault="004F5747">
      <w:pPr>
        <w:rPr>
          <w:rFonts w:hint="eastAsia"/>
        </w:rPr>
      </w:pPr>
    </w:p>
    <w:p w14:paraId="7CAC321A" w14:textId="77777777" w:rsidR="004F5747" w:rsidRDefault="004F5747">
      <w:pPr>
        <w:rPr>
          <w:rFonts w:hint="eastAsia"/>
        </w:rPr>
      </w:pPr>
      <w:r>
        <w:rPr>
          <w:rFonts w:hint="eastAsia"/>
        </w:rPr>
        <w:tab/>
        <w:t>纵横沟壑：自然界的鬼斧神工</w:t>
      </w:r>
    </w:p>
    <w:p w14:paraId="4386E603" w14:textId="77777777" w:rsidR="004F5747" w:rsidRDefault="004F5747">
      <w:pPr>
        <w:rPr>
          <w:rFonts w:hint="eastAsia"/>
        </w:rPr>
      </w:pPr>
    </w:p>
    <w:p w14:paraId="2036606D" w14:textId="77777777" w:rsidR="004F5747" w:rsidRDefault="004F5747">
      <w:pPr>
        <w:rPr>
          <w:rFonts w:hint="eastAsia"/>
        </w:rPr>
      </w:pPr>
    </w:p>
    <w:p w14:paraId="56F8A7BE" w14:textId="77777777" w:rsidR="004F5747" w:rsidRDefault="004F5747">
      <w:pPr>
        <w:rPr>
          <w:rFonts w:hint="eastAsia"/>
        </w:rPr>
      </w:pPr>
      <w:r>
        <w:rPr>
          <w:rFonts w:hint="eastAsia"/>
        </w:rPr>
        <w:tab/>
        <w:t>在地球的表面，无数的河流、山脉、峡谷等自然景观共同绘制了一幅壮丽的画卷。其中，纵横交错的沟壑不仅是地质学上的奇迹，也是自然力量的见证。这些沟壑通常是由长期的风化作用和水流侵蚀形成的，它们不仅记录了地球的历史变迁，还展现了自然界的多样性和复杂性。从中国的黄土高原到美国的大峡谷，这些纵横沟壑不仅是地理学家研究的对象，更是旅游爱好者探索的目的地。</w:t>
      </w:r>
    </w:p>
    <w:p w14:paraId="10531F6D" w14:textId="77777777" w:rsidR="004F5747" w:rsidRDefault="004F5747">
      <w:pPr>
        <w:rPr>
          <w:rFonts w:hint="eastAsia"/>
        </w:rPr>
      </w:pPr>
    </w:p>
    <w:p w14:paraId="16292EC8" w14:textId="77777777" w:rsidR="004F5747" w:rsidRDefault="004F5747">
      <w:pPr>
        <w:rPr>
          <w:rFonts w:hint="eastAsia"/>
        </w:rPr>
      </w:pPr>
    </w:p>
    <w:p w14:paraId="6FAD3547" w14:textId="77777777" w:rsidR="004F5747" w:rsidRDefault="004F5747">
      <w:pPr>
        <w:rPr>
          <w:rFonts w:hint="eastAsia"/>
        </w:rPr>
      </w:pPr>
    </w:p>
    <w:p w14:paraId="0D9F6D75" w14:textId="77777777" w:rsidR="004F5747" w:rsidRDefault="004F5747">
      <w:pPr>
        <w:rPr>
          <w:rFonts w:hint="eastAsia"/>
        </w:rPr>
      </w:pPr>
      <w:r>
        <w:rPr>
          <w:rFonts w:hint="eastAsia"/>
        </w:rPr>
        <w:tab/>
        <w:t>形成过程：时间与自然的双重雕琢</w:t>
      </w:r>
    </w:p>
    <w:p w14:paraId="2C97FBB5" w14:textId="77777777" w:rsidR="004F5747" w:rsidRDefault="004F5747">
      <w:pPr>
        <w:rPr>
          <w:rFonts w:hint="eastAsia"/>
        </w:rPr>
      </w:pPr>
    </w:p>
    <w:p w14:paraId="62E090CC" w14:textId="77777777" w:rsidR="004F5747" w:rsidRDefault="004F5747">
      <w:pPr>
        <w:rPr>
          <w:rFonts w:hint="eastAsia"/>
        </w:rPr>
      </w:pPr>
    </w:p>
    <w:p w14:paraId="70232067" w14:textId="77777777" w:rsidR="004F5747" w:rsidRDefault="004F5747">
      <w:pPr>
        <w:rPr>
          <w:rFonts w:hint="eastAsia"/>
        </w:rPr>
      </w:pPr>
      <w:r>
        <w:rPr>
          <w:rFonts w:hint="eastAsia"/>
        </w:rPr>
        <w:tab/>
        <w:t>沟壑的形成是一个漫长的过程，涉及到多种自然因素的作用。最常见的是水蚀作用，即流水长时间对地表进行冲刷，逐渐切割出沟壑。风蚀、冰川作用以及重力作用也都是形成沟壑的重要因素。例如，在干旱地区，由于缺乏植被保护，强烈的风蚀作用可以快速地改变地貌；而在寒冷的高山区域，冰川的刨削作用则能形成深邃的U形谷。每一种作用方式都留下了独特的痕迹，使得每一处沟壑都有其独特的故事。</w:t>
      </w:r>
    </w:p>
    <w:p w14:paraId="05722C2B" w14:textId="77777777" w:rsidR="004F5747" w:rsidRDefault="004F5747">
      <w:pPr>
        <w:rPr>
          <w:rFonts w:hint="eastAsia"/>
        </w:rPr>
      </w:pPr>
    </w:p>
    <w:p w14:paraId="30808CC7" w14:textId="77777777" w:rsidR="004F5747" w:rsidRDefault="004F5747">
      <w:pPr>
        <w:rPr>
          <w:rFonts w:hint="eastAsia"/>
        </w:rPr>
      </w:pPr>
    </w:p>
    <w:p w14:paraId="3D114CCB" w14:textId="77777777" w:rsidR="004F5747" w:rsidRDefault="004F5747">
      <w:pPr>
        <w:rPr>
          <w:rFonts w:hint="eastAsia"/>
        </w:rPr>
      </w:pPr>
    </w:p>
    <w:p w14:paraId="53149A4A" w14:textId="77777777" w:rsidR="004F5747" w:rsidRDefault="004F5747">
      <w:pPr>
        <w:rPr>
          <w:rFonts w:hint="eastAsia"/>
        </w:rPr>
      </w:pPr>
      <w:r>
        <w:rPr>
          <w:rFonts w:hint="eastAsia"/>
        </w:rPr>
        <w:tab/>
        <w:t>生态多样性：生命的舞台</w:t>
      </w:r>
    </w:p>
    <w:p w14:paraId="5AFFDAD9" w14:textId="77777777" w:rsidR="004F5747" w:rsidRDefault="004F5747">
      <w:pPr>
        <w:rPr>
          <w:rFonts w:hint="eastAsia"/>
        </w:rPr>
      </w:pPr>
    </w:p>
    <w:p w14:paraId="33DA031D" w14:textId="77777777" w:rsidR="004F5747" w:rsidRDefault="004F5747">
      <w:pPr>
        <w:rPr>
          <w:rFonts w:hint="eastAsia"/>
        </w:rPr>
      </w:pPr>
    </w:p>
    <w:p w14:paraId="2E6B6E83" w14:textId="77777777" w:rsidR="004F5747" w:rsidRDefault="004F5747">
      <w:pPr>
        <w:rPr>
          <w:rFonts w:hint="eastAsia"/>
        </w:rPr>
      </w:pPr>
      <w:r>
        <w:rPr>
          <w:rFonts w:hint="eastAsia"/>
        </w:rPr>
        <w:tab/>
        <w:t>沟壑不仅是地质奇观，还是许多动植物生存的家园。由于地形的复杂性，沟壑内往往形成了多样的微环境，支持着不同类型的生态系统。例如，沟底湿润、阳光充足的地方可能成为植物生长的理想场所，而悬崖峭壁则为鸟类提供了理想的筑巢地点。这种生物多样性的存在，不仅丰富了自然界的色彩，也为科学研究提供了宝贵的资源。</w:t>
      </w:r>
    </w:p>
    <w:p w14:paraId="1AF52F12" w14:textId="77777777" w:rsidR="004F5747" w:rsidRDefault="004F5747">
      <w:pPr>
        <w:rPr>
          <w:rFonts w:hint="eastAsia"/>
        </w:rPr>
      </w:pPr>
    </w:p>
    <w:p w14:paraId="77C4E2B5" w14:textId="77777777" w:rsidR="004F5747" w:rsidRDefault="004F5747">
      <w:pPr>
        <w:rPr>
          <w:rFonts w:hint="eastAsia"/>
        </w:rPr>
      </w:pPr>
    </w:p>
    <w:p w14:paraId="709774B2" w14:textId="77777777" w:rsidR="004F5747" w:rsidRDefault="004F5747">
      <w:pPr>
        <w:rPr>
          <w:rFonts w:hint="eastAsia"/>
        </w:rPr>
      </w:pPr>
    </w:p>
    <w:p w14:paraId="1DAB1D79" w14:textId="77777777" w:rsidR="004F5747" w:rsidRDefault="004F5747">
      <w:pPr>
        <w:rPr>
          <w:rFonts w:hint="eastAsia"/>
        </w:rPr>
      </w:pPr>
      <w:r>
        <w:rPr>
          <w:rFonts w:hint="eastAsia"/>
        </w:rPr>
        <w:tab/>
        <w:t>人文价值：历史与文化的承载者</w:t>
      </w:r>
    </w:p>
    <w:p w14:paraId="4CF38B83" w14:textId="77777777" w:rsidR="004F5747" w:rsidRDefault="004F5747">
      <w:pPr>
        <w:rPr>
          <w:rFonts w:hint="eastAsia"/>
        </w:rPr>
      </w:pPr>
    </w:p>
    <w:p w14:paraId="35C3E27B" w14:textId="77777777" w:rsidR="004F5747" w:rsidRDefault="004F5747">
      <w:pPr>
        <w:rPr>
          <w:rFonts w:hint="eastAsia"/>
        </w:rPr>
      </w:pPr>
    </w:p>
    <w:p w14:paraId="091A2B4B" w14:textId="77777777" w:rsidR="004F5747" w:rsidRDefault="004F5747">
      <w:pPr>
        <w:rPr>
          <w:rFonts w:hint="eastAsia"/>
        </w:rPr>
      </w:pPr>
      <w:r>
        <w:rPr>
          <w:rFonts w:hint="eastAsia"/>
        </w:rPr>
        <w:tab/>
        <w:t>除了自然美景之外，沟壑还承载着丰富的历史文化意义。许多古老的文明遗址就位于沟壑附近，因为这些地方往往水源丰富、土地肥沃，是早期人类聚居的理想选择。在中国，黄土高原上的沟壑见证了中华文明的发展历程；在美国，印第安人的祖先也曾在这片土地上留下了自己的足迹。通过考古发掘和文化研究，人们可以更加深入地了解这些古老文明的生活方式及其与自然环境之间的关系。</w:t>
      </w:r>
    </w:p>
    <w:p w14:paraId="0AC5D4E7" w14:textId="77777777" w:rsidR="004F5747" w:rsidRDefault="004F5747">
      <w:pPr>
        <w:rPr>
          <w:rFonts w:hint="eastAsia"/>
        </w:rPr>
      </w:pPr>
    </w:p>
    <w:p w14:paraId="30CACE1F" w14:textId="77777777" w:rsidR="004F5747" w:rsidRDefault="004F5747">
      <w:pPr>
        <w:rPr>
          <w:rFonts w:hint="eastAsia"/>
        </w:rPr>
      </w:pPr>
    </w:p>
    <w:p w14:paraId="446F59EE" w14:textId="77777777" w:rsidR="004F5747" w:rsidRDefault="004F5747">
      <w:pPr>
        <w:rPr>
          <w:rFonts w:hint="eastAsia"/>
        </w:rPr>
      </w:pPr>
    </w:p>
    <w:p w14:paraId="663D77E8" w14:textId="77777777" w:rsidR="004F5747" w:rsidRDefault="004F5747">
      <w:pPr>
        <w:rPr>
          <w:rFonts w:hint="eastAsia"/>
        </w:rPr>
      </w:pPr>
      <w:r>
        <w:rPr>
          <w:rFonts w:hint="eastAsia"/>
        </w:rPr>
        <w:tab/>
        <w:t>未来展望：保护与可持续发展</w:t>
      </w:r>
    </w:p>
    <w:p w14:paraId="7FEEC966" w14:textId="77777777" w:rsidR="004F5747" w:rsidRDefault="004F5747">
      <w:pPr>
        <w:rPr>
          <w:rFonts w:hint="eastAsia"/>
        </w:rPr>
      </w:pPr>
    </w:p>
    <w:p w14:paraId="5CD75758" w14:textId="77777777" w:rsidR="004F5747" w:rsidRDefault="004F5747">
      <w:pPr>
        <w:rPr>
          <w:rFonts w:hint="eastAsia"/>
        </w:rPr>
      </w:pPr>
    </w:p>
    <w:p w14:paraId="1AFA82BA" w14:textId="77777777" w:rsidR="004F5747" w:rsidRDefault="004F5747">
      <w:pPr>
        <w:rPr>
          <w:rFonts w:hint="eastAsia"/>
        </w:rPr>
      </w:pPr>
      <w:r>
        <w:rPr>
          <w:rFonts w:hint="eastAsia"/>
        </w:rPr>
        <w:tab/>
        <w:t>面对全球气候变化带来的挑战，保护好这些珍贵的自然遗产显得尤为重要。合理的旅游开发、科学的研究方法以及有效的环境保护措施都是确保沟壑及其生态系统健康发展的关键。同时，通过教育提高公众对于自然遗产重要性的认识，鼓励更多人参与到保护行动中来，也是实现可持续发展目标不可或缺的一部分。只有这样，我们才能让后世子孙继续欣赏到这些大自然赋予我们的宝贵财富。</w:t>
      </w:r>
    </w:p>
    <w:p w14:paraId="1E8CE86B" w14:textId="77777777" w:rsidR="004F5747" w:rsidRDefault="004F5747">
      <w:pPr>
        <w:rPr>
          <w:rFonts w:hint="eastAsia"/>
        </w:rPr>
      </w:pPr>
    </w:p>
    <w:p w14:paraId="593F03BF" w14:textId="77777777" w:rsidR="004F5747" w:rsidRDefault="004F5747">
      <w:pPr>
        <w:rPr>
          <w:rFonts w:hint="eastAsia"/>
        </w:rPr>
      </w:pPr>
    </w:p>
    <w:p w14:paraId="774B218A" w14:textId="77777777" w:rsidR="004F5747" w:rsidRDefault="004F5747">
      <w:pPr>
        <w:rPr>
          <w:rFonts w:hint="eastAsia"/>
        </w:rPr>
      </w:pPr>
      <w:r>
        <w:rPr>
          <w:rFonts w:hint="eastAsia"/>
        </w:rPr>
        <w:t>本文是由每日文章网(2345lzwz.cn)为大家创作</w:t>
      </w:r>
    </w:p>
    <w:p w14:paraId="177A3BAA" w14:textId="617F9A31" w:rsidR="003D3A19" w:rsidRDefault="003D3A19"/>
    <w:sectPr w:rsidR="003D3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19"/>
    <w:rsid w:val="003D3A19"/>
    <w:rsid w:val="004F5747"/>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A58FD-FC12-42C8-961D-35B4247E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A19"/>
    <w:rPr>
      <w:rFonts w:cstheme="majorBidi"/>
      <w:color w:val="2F5496" w:themeColor="accent1" w:themeShade="BF"/>
      <w:sz w:val="28"/>
      <w:szCs w:val="28"/>
    </w:rPr>
  </w:style>
  <w:style w:type="character" w:customStyle="1" w:styleId="50">
    <w:name w:val="标题 5 字符"/>
    <w:basedOn w:val="a0"/>
    <w:link w:val="5"/>
    <w:uiPriority w:val="9"/>
    <w:semiHidden/>
    <w:rsid w:val="003D3A19"/>
    <w:rPr>
      <w:rFonts w:cstheme="majorBidi"/>
      <w:color w:val="2F5496" w:themeColor="accent1" w:themeShade="BF"/>
      <w:sz w:val="24"/>
    </w:rPr>
  </w:style>
  <w:style w:type="character" w:customStyle="1" w:styleId="60">
    <w:name w:val="标题 6 字符"/>
    <w:basedOn w:val="a0"/>
    <w:link w:val="6"/>
    <w:uiPriority w:val="9"/>
    <w:semiHidden/>
    <w:rsid w:val="003D3A19"/>
    <w:rPr>
      <w:rFonts w:cstheme="majorBidi"/>
      <w:b/>
      <w:bCs/>
      <w:color w:val="2F5496" w:themeColor="accent1" w:themeShade="BF"/>
    </w:rPr>
  </w:style>
  <w:style w:type="character" w:customStyle="1" w:styleId="70">
    <w:name w:val="标题 7 字符"/>
    <w:basedOn w:val="a0"/>
    <w:link w:val="7"/>
    <w:uiPriority w:val="9"/>
    <w:semiHidden/>
    <w:rsid w:val="003D3A19"/>
    <w:rPr>
      <w:rFonts w:cstheme="majorBidi"/>
      <w:b/>
      <w:bCs/>
      <w:color w:val="595959" w:themeColor="text1" w:themeTint="A6"/>
    </w:rPr>
  </w:style>
  <w:style w:type="character" w:customStyle="1" w:styleId="80">
    <w:name w:val="标题 8 字符"/>
    <w:basedOn w:val="a0"/>
    <w:link w:val="8"/>
    <w:uiPriority w:val="9"/>
    <w:semiHidden/>
    <w:rsid w:val="003D3A19"/>
    <w:rPr>
      <w:rFonts w:cstheme="majorBidi"/>
      <w:color w:val="595959" w:themeColor="text1" w:themeTint="A6"/>
    </w:rPr>
  </w:style>
  <w:style w:type="character" w:customStyle="1" w:styleId="90">
    <w:name w:val="标题 9 字符"/>
    <w:basedOn w:val="a0"/>
    <w:link w:val="9"/>
    <w:uiPriority w:val="9"/>
    <w:semiHidden/>
    <w:rsid w:val="003D3A19"/>
    <w:rPr>
      <w:rFonts w:eastAsiaTheme="majorEastAsia" w:cstheme="majorBidi"/>
      <w:color w:val="595959" w:themeColor="text1" w:themeTint="A6"/>
    </w:rPr>
  </w:style>
  <w:style w:type="paragraph" w:styleId="a3">
    <w:name w:val="Title"/>
    <w:basedOn w:val="a"/>
    <w:next w:val="a"/>
    <w:link w:val="a4"/>
    <w:uiPriority w:val="10"/>
    <w:qFormat/>
    <w:rsid w:val="003D3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A19"/>
    <w:pPr>
      <w:spacing w:before="160"/>
      <w:jc w:val="center"/>
    </w:pPr>
    <w:rPr>
      <w:i/>
      <w:iCs/>
      <w:color w:val="404040" w:themeColor="text1" w:themeTint="BF"/>
    </w:rPr>
  </w:style>
  <w:style w:type="character" w:customStyle="1" w:styleId="a8">
    <w:name w:val="引用 字符"/>
    <w:basedOn w:val="a0"/>
    <w:link w:val="a7"/>
    <w:uiPriority w:val="29"/>
    <w:rsid w:val="003D3A19"/>
    <w:rPr>
      <w:i/>
      <w:iCs/>
      <w:color w:val="404040" w:themeColor="text1" w:themeTint="BF"/>
    </w:rPr>
  </w:style>
  <w:style w:type="paragraph" w:styleId="a9">
    <w:name w:val="List Paragraph"/>
    <w:basedOn w:val="a"/>
    <w:uiPriority w:val="34"/>
    <w:qFormat/>
    <w:rsid w:val="003D3A19"/>
    <w:pPr>
      <w:ind w:left="720"/>
      <w:contextualSpacing/>
    </w:pPr>
  </w:style>
  <w:style w:type="character" w:styleId="aa">
    <w:name w:val="Intense Emphasis"/>
    <w:basedOn w:val="a0"/>
    <w:uiPriority w:val="21"/>
    <w:qFormat/>
    <w:rsid w:val="003D3A19"/>
    <w:rPr>
      <w:i/>
      <w:iCs/>
      <w:color w:val="2F5496" w:themeColor="accent1" w:themeShade="BF"/>
    </w:rPr>
  </w:style>
  <w:style w:type="paragraph" w:styleId="ab">
    <w:name w:val="Intense Quote"/>
    <w:basedOn w:val="a"/>
    <w:next w:val="a"/>
    <w:link w:val="ac"/>
    <w:uiPriority w:val="30"/>
    <w:qFormat/>
    <w:rsid w:val="003D3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A19"/>
    <w:rPr>
      <w:i/>
      <w:iCs/>
      <w:color w:val="2F5496" w:themeColor="accent1" w:themeShade="BF"/>
    </w:rPr>
  </w:style>
  <w:style w:type="character" w:styleId="ad">
    <w:name w:val="Intense Reference"/>
    <w:basedOn w:val="a0"/>
    <w:uiPriority w:val="32"/>
    <w:qFormat/>
    <w:rsid w:val="003D3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