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890E8" w14:textId="77777777" w:rsidR="00293378" w:rsidRDefault="00293378">
      <w:pPr>
        <w:rPr>
          <w:rFonts w:hint="eastAsia"/>
        </w:rPr>
      </w:pPr>
      <w:r>
        <w:rPr>
          <w:rFonts w:hint="eastAsia"/>
        </w:rPr>
        <w:t>绕绕组词和的拼音：探索汉语的美妙世界</w:t>
      </w:r>
    </w:p>
    <w:p w14:paraId="37CE8FA6" w14:textId="77777777" w:rsidR="00293378" w:rsidRDefault="00293378">
      <w:pPr>
        <w:rPr>
          <w:rFonts w:hint="eastAsia"/>
        </w:rPr>
      </w:pPr>
      <w:r>
        <w:rPr>
          <w:rFonts w:hint="eastAsia"/>
        </w:rPr>
        <w:t>在汉语的语言艺术中，有一种独特的现象被称为“绕口令”，而我们今天要探讨的是一个更为复杂的概念——“绕绕组词”。绕绕组词并不是一个常见的术语，它可能是对一系列具有相似发音或特定音节组合的词语的一种形象描述。这些词语往往因为其发音的复杂性和相似性，容易让人感到困惑，甚至造成误读。在拼音系统下，这样的词语显得尤为有趣，因为它们不仅体现了汉字的独特性，还展示了汉语语音系统的丰富性。</w:t>
      </w:r>
    </w:p>
    <w:p w14:paraId="148B85F3" w14:textId="77777777" w:rsidR="00293378" w:rsidRDefault="00293378">
      <w:pPr>
        <w:rPr>
          <w:rFonts w:hint="eastAsia"/>
        </w:rPr>
      </w:pPr>
    </w:p>
    <w:p w14:paraId="2744AEAC" w14:textId="77777777" w:rsidR="00293378" w:rsidRDefault="00293378">
      <w:pPr>
        <w:rPr>
          <w:rFonts w:hint="eastAsia"/>
        </w:rPr>
      </w:pPr>
      <w:r>
        <w:rPr>
          <w:rFonts w:hint="eastAsia"/>
        </w:rPr>
        <w:t>什么是绕绕组词？</w:t>
      </w:r>
    </w:p>
    <w:p w14:paraId="162DD42B" w14:textId="77777777" w:rsidR="00293378" w:rsidRDefault="00293378">
      <w:pPr>
        <w:rPr>
          <w:rFonts w:hint="eastAsia"/>
        </w:rPr>
      </w:pPr>
      <w:r>
        <w:rPr>
          <w:rFonts w:hint="eastAsia"/>
        </w:rPr>
        <w:t>绕绕组词可以理解为一组或多组汉字，当它们被拼读成拼音时，会形成一种重复、循环或者非常相似的声音效果。这种效果可能会让说话者在快速朗读时出现舌头打结的情况，因此也被视为一种语言游戏。例如，“四是四，十是十，十四是十四，四十是四十”，这句经典的绕口令就是绕绕组词的一个例子，其中的“四”和“十”的发音非常接近，但又有所不同，需要清晰地区分。</w:t>
      </w:r>
    </w:p>
    <w:p w14:paraId="36D1156C" w14:textId="77777777" w:rsidR="00293378" w:rsidRDefault="00293378">
      <w:pPr>
        <w:rPr>
          <w:rFonts w:hint="eastAsia"/>
        </w:rPr>
      </w:pPr>
    </w:p>
    <w:p w14:paraId="565FE3C7" w14:textId="77777777" w:rsidR="00293378" w:rsidRDefault="00293378">
      <w:pPr>
        <w:rPr>
          <w:rFonts w:hint="eastAsia"/>
        </w:rPr>
      </w:pPr>
      <w:r>
        <w:rPr>
          <w:rFonts w:hint="eastAsia"/>
        </w:rPr>
        <w:t>绕绕组词的应用与价值</w:t>
      </w:r>
    </w:p>
    <w:p w14:paraId="3945024D" w14:textId="77777777" w:rsidR="00293378" w:rsidRDefault="00293378">
      <w:pPr>
        <w:rPr>
          <w:rFonts w:hint="eastAsia"/>
        </w:rPr>
      </w:pPr>
      <w:r>
        <w:rPr>
          <w:rFonts w:hint="eastAsia"/>
        </w:rPr>
        <w:t>尽管绕绕组词并非正式的语言学术语，但它却有着广泛的应用和重要的价值。在教育领域，教师们常常使用绕口令来训练学生的发音能力，尤其是对于那些正在学习普通话的学生来说，这是一种既有趣又能提高语言技能的方法。在娱乐方面，绕绕组词也成为了综艺节目和语言游戏中不可或缺的一部分，通过挑战参与者正确无误地念出这些词语，增加了节目趣味性。从文化角度来看，绕绕组词反映了汉语丰富的语音变化和独特魅力，是中国传统文化的一个重要组成部分。</w:t>
      </w:r>
    </w:p>
    <w:p w14:paraId="7A0C1E9A" w14:textId="77777777" w:rsidR="00293378" w:rsidRDefault="00293378">
      <w:pPr>
        <w:rPr>
          <w:rFonts w:hint="eastAsia"/>
        </w:rPr>
      </w:pPr>
    </w:p>
    <w:p w14:paraId="77CCCC9F" w14:textId="77777777" w:rsidR="00293378" w:rsidRDefault="00293378">
      <w:pPr>
        <w:rPr>
          <w:rFonts w:hint="eastAsia"/>
        </w:rPr>
      </w:pPr>
      <w:r>
        <w:rPr>
          <w:rFonts w:hint="eastAsia"/>
        </w:rPr>
        <w:t>绕绕组词中的拼音特点</w:t>
      </w:r>
    </w:p>
    <w:p w14:paraId="1972FA6A" w14:textId="77777777" w:rsidR="00293378" w:rsidRDefault="00293378">
      <w:pPr>
        <w:rPr>
          <w:rFonts w:hint="eastAsia"/>
        </w:rPr>
      </w:pPr>
      <w:r>
        <w:rPr>
          <w:rFonts w:hint="eastAsia"/>
        </w:rPr>
        <w:t>汉语拼音是现代汉语的标准注音系统，它由声母、韵母和声调三部分组成。在绕绕组词中，拼音的特点尤为重要。一方面，绕绕组词通常会选择那些包含相同或相似声母和韵母的词语，以增加发音难度；另一方面，声调的变化也是绕绕组词的一大特色。例如，“牛郎织女”（niú láng zhī nǚ）这个成语，每个字的声母都不同，但是韵母却有相同的“-iang”和“-i”，加上声调的起伏，使得整个成语读起来既有节奏感又有挑战性。</w:t>
      </w:r>
    </w:p>
    <w:p w14:paraId="19CC9AB8" w14:textId="77777777" w:rsidR="00293378" w:rsidRDefault="00293378">
      <w:pPr>
        <w:rPr>
          <w:rFonts w:hint="eastAsia"/>
        </w:rPr>
      </w:pPr>
    </w:p>
    <w:p w14:paraId="2783FE53" w14:textId="77777777" w:rsidR="00293378" w:rsidRDefault="00293378">
      <w:pPr>
        <w:rPr>
          <w:rFonts w:hint="eastAsia"/>
        </w:rPr>
      </w:pPr>
      <w:r>
        <w:rPr>
          <w:rFonts w:hint="eastAsia"/>
        </w:rPr>
        <w:t>如何练习绕绕组词？</w:t>
      </w:r>
    </w:p>
    <w:p w14:paraId="467C9CA6" w14:textId="77777777" w:rsidR="00293378" w:rsidRDefault="00293378">
      <w:pPr>
        <w:rPr>
          <w:rFonts w:hint="eastAsia"/>
        </w:rPr>
      </w:pPr>
      <w:r>
        <w:rPr>
          <w:rFonts w:hint="eastAsia"/>
        </w:rPr>
        <w:t>练习绕绕组词不仅能提升个人的普通话水平，还能锻炼大脑的灵活性。想要有效练习，可以从简单的绕口令开始，逐渐增加难度。比如先从“吃葡萄不吐葡萄皮”这样简单的句子入手，然后尝试更复杂的句子，如“黑化肥挥发发灰，灰化肥挥发发黑”。还可以利用录音设备记录自己的发音，对比标准发音找出不足之处，并加以改进。最重要的是保持耐心和恒心，随着时间的推移，你会发现自己的发音越来越准确，舌头也越来越灵活。</w:t>
      </w:r>
    </w:p>
    <w:p w14:paraId="4AFE1B47" w14:textId="77777777" w:rsidR="00293378" w:rsidRDefault="00293378">
      <w:pPr>
        <w:rPr>
          <w:rFonts w:hint="eastAsia"/>
        </w:rPr>
      </w:pPr>
    </w:p>
    <w:p w14:paraId="1211F8FB" w14:textId="77777777" w:rsidR="00293378" w:rsidRDefault="00293378">
      <w:pPr>
        <w:rPr>
          <w:rFonts w:hint="eastAsia"/>
        </w:rPr>
      </w:pPr>
      <w:r>
        <w:rPr>
          <w:rFonts w:hint="eastAsia"/>
        </w:rPr>
        <w:t>绕绕组词的文化意义</w:t>
      </w:r>
    </w:p>
    <w:p w14:paraId="711F05F3" w14:textId="77777777" w:rsidR="00293378" w:rsidRDefault="00293378">
      <w:pPr>
        <w:rPr>
          <w:rFonts w:hint="eastAsia"/>
        </w:rPr>
      </w:pPr>
      <w:r>
        <w:rPr>
          <w:rFonts w:hint="eastAsia"/>
        </w:rPr>
        <w:t>绕绕组词不仅仅是一种语言现象，它还承载着深厚的文化内涵。在中国古代，人们就十分重视语言的艺术性，无论是诗词歌赋还是民间传说，都充满了对语言美的追求。绕绕组词作为这一传统的一部分，展现了中国人对语言细微差别的敏感度以及对表达形式多样性的喜爱。随着时代的发展，虽然我们的生活方式发生了巨大变化，但绕绕组词所蕴含的文化精髓依然被传承下来，成为连接过去与现在的一座桥梁。</w:t>
      </w:r>
    </w:p>
    <w:p w14:paraId="45508A0E" w14:textId="77777777" w:rsidR="00293378" w:rsidRDefault="00293378">
      <w:pPr>
        <w:rPr>
          <w:rFonts w:hint="eastAsia"/>
        </w:rPr>
      </w:pPr>
    </w:p>
    <w:p w14:paraId="7D445550" w14:textId="77777777" w:rsidR="00293378" w:rsidRDefault="00293378">
      <w:pPr>
        <w:rPr>
          <w:rFonts w:hint="eastAsia"/>
        </w:rPr>
      </w:pPr>
      <w:r>
        <w:rPr>
          <w:rFonts w:hint="eastAsia"/>
        </w:rPr>
        <w:t>最后的总结</w:t>
      </w:r>
    </w:p>
    <w:p w14:paraId="607A8D97" w14:textId="77777777" w:rsidR="00293378" w:rsidRDefault="00293378">
      <w:pPr>
        <w:rPr>
          <w:rFonts w:hint="eastAsia"/>
        </w:rPr>
      </w:pPr>
      <w:r>
        <w:rPr>
          <w:rFonts w:hint="eastAsia"/>
        </w:rPr>
        <w:t>绕绕组词以其独特的发音特点和文化价值，在汉语的学习和传播中扮演着重要角色。无论是在课堂上还是日常生活中，我们都可以通过绕绕组词感受到汉语的魅力所在。希望更多的人能够加入到这项有趣的语言活动中来，共同探索汉语这片广阔而又神秘的天地。</w:t>
      </w:r>
    </w:p>
    <w:p w14:paraId="28B7C27E" w14:textId="77777777" w:rsidR="00293378" w:rsidRDefault="00293378">
      <w:pPr>
        <w:rPr>
          <w:rFonts w:hint="eastAsia"/>
        </w:rPr>
      </w:pPr>
    </w:p>
    <w:p w14:paraId="09C6B28B" w14:textId="77777777" w:rsidR="00293378" w:rsidRDefault="00293378">
      <w:pPr>
        <w:rPr>
          <w:rFonts w:hint="eastAsia"/>
        </w:rPr>
      </w:pPr>
      <w:r>
        <w:rPr>
          <w:rFonts w:hint="eastAsia"/>
        </w:rPr>
        <w:t>本文是由每日文章网(2345lzwz.cn)为大家创作</w:t>
      </w:r>
    </w:p>
    <w:p w14:paraId="6A093459" w14:textId="2CAD273A" w:rsidR="00564C36" w:rsidRDefault="00564C36"/>
    <w:sectPr w:rsidR="00564C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C36"/>
    <w:rsid w:val="00293378"/>
    <w:rsid w:val="00564C36"/>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53556E-B96F-4FDB-89D4-0CC2231E1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4C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4C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4C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4C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4C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4C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4C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4C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4C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4C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4C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4C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4C36"/>
    <w:rPr>
      <w:rFonts w:cstheme="majorBidi"/>
      <w:color w:val="2F5496" w:themeColor="accent1" w:themeShade="BF"/>
      <w:sz w:val="28"/>
      <w:szCs w:val="28"/>
    </w:rPr>
  </w:style>
  <w:style w:type="character" w:customStyle="1" w:styleId="50">
    <w:name w:val="标题 5 字符"/>
    <w:basedOn w:val="a0"/>
    <w:link w:val="5"/>
    <w:uiPriority w:val="9"/>
    <w:semiHidden/>
    <w:rsid w:val="00564C36"/>
    <w:rPr>
      <w:rFonts w:cstheme="majorBidi"/>
      <w:color w:val="2F5496" w:themeColor="accent1" w:themeShade="BF"/>
      <w:sz w:val="24"/>
    </w:rPr>
  </w:style>
  <w:style w:type="character" w:customStyle="1" w:styleId="60">
    <w:name w:val="标题 6 字符"/>
    <w:basedOn w:val="a0"/>
    <w:link w:val="6"/>
    <w:uiPriority w:val="9"/>
    <w:semiHidden/>
    <w:rsid w:val="00564C36"/>
    <w:rPr>
      <w:rFonts w:cstheme="majorBidi"/>
      <w:b/>
      <w:bCs/>
      <w:color w:val="2F5496" w:themeColor="accent1" w:themeShade="BF"/>
    </w:rPr>
  </w:style>
  <w:style w:type="character" w:customStyle="1" w:styleId="70">
    <w:name w:val="标题 7 字符"/>
    <w:basedOn w:val="a0"/>
    <w:link w:val="7"/>
    <w:uiPriority w:val="9"/>
    <w:semiHidden/>
    <w:rsid w:val="00564C36"/>
    <w:rPr>
      <w:rFonts w:cstheme="majorBidi"/>
      <w:b/>
      <w:bCs/>
      <w:color w:val="595959" w:themeColor="text1" w:themeTint="A6"/>
    </w:rPr>
  </w:style>
  <w:style w:type="character" w:customStyle="1" w:styleId="80">
    <w:name w:val="标题 8 字符"/>
    <w:basedOn w:val="a0"/>
    <w:link w:val="8"/>
    <w:uiPriority w:val="9"/>
    <w:semiHidden/>
    <w:rsid w:val="00564C36"/>
    <w:rPr>
      <w:rFonts w:cstheme="majorBidi"/>
      <w:color w:val="595959" w:themeColor="text1" w:themeTint="A6"/>
    </w:rPr>
  </w:style>
  <w:style w:type="character" w:customStyle="1" w:styleId="90">
    <w:name w:val="标题 9 字符"/>
    <w:basedOn w:val="a0"/>
    <w:link w:val="9"/>
    <w:uiPriority w:val="9"/>
    <w:semiHidden/>
    <w:rsid w:val="00564C36"/>
    <w:rPr>
      <w:rFonts w:eastAsiaTheme="majorEastAsia" w:cstheme="majorBidi"/>
      <w:color w:val="595959" w:themeColor="text1" w:themeTint="A6"/>
    </w:rPr>
  </w:style>
  <w:style w:type="paragraph" w:styleId="a3">
    <w:name w:val="Title"/>
    <w:basedOn w:val="a"/>
    <w:next w:val="a"/>
    <w:link w:val="a4"/>
    <w:uiPriority w:val="10"/>
    <w:qFormat/>
    <w:rsid w:val="00564C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4C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4C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4C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4C36"/>
    <w:pPr>
      <w:spacing w:before="160"/>
      <w:jc w:val="center"/>
    </w:pPr>
    <w:rPr>
      <w:i/>
      <w:iCs/>
      <w:color w:val="404040" w:themeColor="text1" w:themeTint="BF"/>
    </w:rPr>
  </w:style>
  <w:style w:type="character" w:customStyle="1" w:styleId="a8">
    <w:name w:val="引用 字符"/>
    <w:basedOn w:val="a0"/>
    <w:link w:val="a7"/>
    <w:uiPriority w:val="29"/>
    <w:rsid w:val="00564C36"/>
    <w:rPr>
      <w:i/>
      <w:iCs/>
      <w:color w:val="404040" w:themeColor="text1" w:themeTint="BF"/>
    </w:rPr>
  </w:style>
  <w:style w:type="paragraph" w:styleId="a9">
    <w:name w:val="List Paragraph"/>
    <w:basedOn w:val="a"/>
    <w:uiPriority w:val="34"/>
    <w:qFormat/>
    <w:rsid w:val="00564C36"/>
    <w:pPr>
      <w:ind w:left="720"/>
      <w:contextualSpacing/>
    </w:pPr>
  </w:style>
  <w:style w:type="character" w:styleId="aa">
    <w:name w:val="Intense Emphasis"/>
    <w:basedOn w:val="a0"/>
    <w:uiPriority w:val="21"/>
    <w:qFormat/>
    <w:rsid w:val="00564C36"/>
    <w:rPr>
      <w:i/>
      <w:iCs/>
      <w:color w:val="2F5496" w:themeColor="accent1" w:themeShade="BF"/>
    </w:rPr>
  </w:style>
  <w:style w:type="paragraph" w:styleId="ab">
    <w:name w:val="Intense Quote"/>
    <w:basedOn w:val="a"/>
    <w:next w:val="a"/>
    <w:link w:val="ac"/>
    <w:uiPriority w:val="30"/>
    <w:qFormat/>
    <w:rsid w:val="00564C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4C36"/>
    <w:rPr>
      <w:i/>
      <w:iCs/>
      <w:color w:val="2F5496" w:themeColor="accent1" w:themeShade="BF"/>
    </w:rPr>
  </w:style>
  <w:style w:type="character" w:styleId="ad">
    <w:name w:val="Intense Reference"/>
    <w:basedOn w:val="a0"/>
    <w:uiPriority w:val="32"/>
    <w:qFormat/>
    <w:rsid w:val="00564C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1169</Characters>
  <Application>Microsoft Office Word</Application>
  <DocSecurity>0</DocSecurity>
  <Lines>9</Lines>
  <Paragraphs>2</Paragraphs>
  <ScaleCrop>false</ScaleCrop>
  <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2025-02-03T03:58:00Z</dcterms:created>
  <dcterms:modified xsi:type="dcterms:W3CDTF">2025-02-03T03:58:00Z</dcterms:modified>
</cp:coreProperties>
</file>