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的过程中，鼓舞士气、激励团队成员的士气是至关重要的。无论是面对挑战还是庆祝胜利，一句激励的话语可以成为推动团队前行的强大动力。以下是一些经典的诗词和句子，它们不仅传达了积极向上的力量，也激发了团队的凝聚力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励志诗句，点燃前行的火焰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这句名言提醒我们，成功的每一步都是由细小的努力和坚持构成的。在团队工作中，每个人的付出都是不可或缺的。正如唐代诗人王勃在《滕王阁序》中所说：“时维九月，序属三秋；潦水尽而寒潭清，烟光凝而暮山紫。”这些优美的诗句不仅描绘了自然景色，也激励我们在团队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激励的话语，凝聚集体的力量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可以超越语言的限制。比如：“团队的成功来自于每个人的努力。”这句话简单却有力，提醒我们每个成员的贡献都是成功的关键。再如：“团结一心，其利断金。”古人的智慧在现代团队工作中同样适用。只有团结一致，才能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经典名句，激发团队士气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教育家蔡元培曾说：“教育的本质在于培养人，培养人就是培养一个有思想、有行动的人。”这句话强调了个体在集体中的重要性，激励团队成员要不断提高自我，才能更好地促进团队的发展。而毛泽东的名句：“天行健，君子以自强不息。”则提醒我们在面对挑战时，要坚持自我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现代激励，激发无限潜力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企业文化中，激励语言同样重要。例如：“成功是留给有准备的人。”这种鼓励的话语，激励团队成员不断提升自己，为未来的挑战做好充分准备。还有一句：“没有比脚更长的路，没有比人更高的山。”这句话提醒我们，无论遇到怎样的困难，只要有足够的努力和决心，就一定能够战胜困难，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和诗句不仅能为团队注入新的活力，还能增强团队成员之间的凝聚力。在实际工作中，团队领导者和成员们可以根据实际情况，运用这些经典的激励句子和诗词，来激发团队的潜力，推动团队向前发展。让我们牢记这些激励的话语，坚定信念，携手并肩，共同迎接挑战，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