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迷人的海滩风光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滩宛如一片绚丽的宝石，蔚蓝的海水在阳光下泛着迷人的光泽，沙滩上的细沙柔软如丝。微风拂过，海浪轻轻拍打岸边，带来阵阵清新的海洋气息。这片宁静的海滩不仅是度假的天堂，更是感受大自然纯净美丽的最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山海之间的奇妙景色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在三亚，山海相接的壮丽景色尤为动人。蜿蜒的山脉与浩瀚的海洋相互交织，形成了一幅绝美的画卷。高耸的山峰映衬着碧蓝的海水，远远望去，仿佛天地间的界限模糊不清，给人一种无限遐想的感觉。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热带植物的迷人风姿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热带植物种类繁多，色彩斑斓。椰子树、红花绿叶、五彩斑斓的花朵，构成了一个充满生命力的自然画廊。无论是在山间小径，还是在海边花园，这些植物都展现出迷人的风姿，仿佛在向游客展示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夕阳西下的浪漫景象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当夕阳西下，三亚的天际线被染成了绚丽的橙红色。海面上漂浮着金色的光辉，夕阳的余晖洒在波光粼粼的海面上，宛如一幅美丽的画卷。此时，浪漫的气息弥漫在空气中，每一刻都显得格外珍贵。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夜晚的三亚在星空的映衬下显得格外宁静。无论是在海边，还是在山顶，繁星点点的夜空都让人心醉神迷。海风轻拂，月光洒在波光粼粼的海面上，夜晚的三亚充满了神秘与浪漫的气息。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