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1659" w14:textId="77777777" w:rsidR="00D40E24" w:rsidRDefault="00D40E24">
      <w:pPr>
        <w:rPr>
          <w:rFonts w:hint="eastAsia"/>
        </w:rPr>
      </w:pPr>
    </w:p>
    <w:p w14:paraId="747CD0BE" w14:textId="77777777" w:rsidR="00D40E24" w:rsidRDefault="00D40E24">
      <w:pPr>
        <w:rPr>
          <w:rFonts w:hint="eastAsia"/>
        </w:rPr>
      </w:pPr>
      <w:r>
        <w:rPr>
          <w:rFonts w:hint="eastAsia"/>
        </w:rPr>
        <w:tab/>
        <w:t>而义自见还是其义自见</w:t>
      </w:r>
    </w:p>
    <w:p w14:paraId="6C558BB2" w14:textId="77777777" w:rsidR="00D40E24" w:rsidRDefault="00D40E24">
      <w:pPr>
        <w:rPr>
          <w:rFonts w:hint="eastAsia"/>
        </w:rPr>
      </w:pPr>
    </w:p>
    <w:p w14:paraId="446D9D7C" w14:textId="77777777" w:rsidR="00D40E24" w:rsidRDefault="00D40E24">
      <w:pPr>
        <w:rPr>
          <w:rFonts w:hint="eastAsia"/>
        </w:rPr>
      </w:pPr>
    </w:p>
    <w:p w14:paraId="6C9BD1F7" w14:textId="77777777" w:rsidR="00D40E24" w:rsidRDefault="00D40E24">
      <w:pPr>
        <w:rPr>
          <w:rFonts w:hint="eastAsia"/>
        </w:rPr>
      </w:pPr>
      <w:r>
        <w:rPr>
          <w:rFonts w:hint="eastAsia"/>
        </w:rPr>
        <w:tab/>
        <w:t>在中文里，“而义自见”与“其义自见”这两个短语都用来形容事物的本质或意义随着时间或实践自然而然地显现出来。虽然它们在含义上有相似之处，但使用场合以及细微含义上有所区别。</w:t>
      </w:r>
    </w:p>
    <w:p w14:paraId="28046C0D" w14:textId="77777777" w:rsidR="00D40E24" w:rsidRDefault="00D40E24">
      <w:pPr>
        <w:rPr>
          <w:rFonts w:hint="eastAsia"/>
        </w:rPr>
      </w:pPr>
    </w:p>
    <w:p w14:paraId="64447663" w14:textId="77777777" w:rsidR="00D40E24" w:rsidRDefault="00D40E24">
      <w:pPr>
        <w:rPr>
          <w:rFonts w:hint="eastAsia"/>
        </w:rPr>
      </w:pPr>
    </w:p>
    <w:p w14:paraId="64A7893B" w14:textId="77777777" w:rsidR="00D40E24" w:rsidRDefault="00D40E24">
      <w:pPr>
        <w:rPr>
          <w:rFonts w:hint="eastAsia"/>
        </w:rPr>
      </w:pPr>
    </w:p>
    <w:p w14:paraId="1C60A567" w14:textId="77777777" w:rsidR="00D40E24" w:rsidRDefault="00D40E24">
      <w:pPr>
        <w:rPr>
          <w:rFonts w:hint="eastAsia"/>
        </w:rPr>
      </w:pPr>
      <w:r>
        <w:rPr>
          <w:rFonts w:hint="eastAsia"/>
        </w:rPr>
        <w:tab/>
        <w:t>语言背景与词源</w:t>
      </w:r>
    </w:p>
    <w:p w14:paraId="5E346937" w14:textId="77777777" w:rsidR="00D40E24" w:rsidRDefault="00D40E24">
      <w:pPr>
        <w:rPr>
          <w:rFonts w:hint="eastAsia"/>
        </w:rPr>
      </w:pPr>
    </w:p>
    <w:p w14:paraId="15831817" w14:textId="77777777" w:rsidR="00D40E24" w:rsidRDefault="00D40E24">
      <w:pPr>
        <w:rPr>
          <w:rFonts w:hint="eastAsia"/>
        </w:rPr>
      </w:pPr>
    </w:p>
    <w:p w14:paraId="5925CA61" w14:textId="77777777" w:rsidR="00D40E24" w:rsidRDefault="00D40E24">
      <w:pPr>
        <w:rPr>
          <w:rFonts w:hint="eastAsia"/>
        </w:rPr>
      </w:pPr>
      <w:r>
        <w:rPr>
          <w:rFonts w:hint="eastAsia"/>
        </w:rPr>
        <w:tab/>
        <w:t>从语言背景来看，“而”和“其”这两个词在中国古代文献中非常常见。“而”通常作为连词使用，表示前后两个动作或者状态之间的连接；“其”则多用于指代前面提到的事物或情况。因此，“而义自见”更侧重于表达一种因果关系——因为某个行为或过程的发生，所以事物的意义得以呈现；而“其义自见”则更多强调的是事物本身所固有的属性或价值，在特定条件下自然显露。</w:t>
      </w:r>
    </w:p>
    <w:p w14:paraId="22C9BC2D" w14:textId="77777777" w:rsidR="00D40E24" w:rsidRDefault="00D40E24">
      <w:pPr>
        <w:rPr>
          <w:rFonts w:hint="eastAsia"/>
        </w:rPr>
      </w:pPr>
    </w:p>
    <w:p w14:paraId="5BC53032" w14:textId="77777777" w:rsidR="00D40E24" w:rsidRDefault="00D40E24">
      <w:pPr>
        <w:rPr>
          <w:rFonts w:hint="eastAsia"/>
        </w:rPr>
      </w:pPr>
    </w:p>
    <w:p w14:paraId="6D866933" w14:textId="77777777" w:rsidR="00D40E24" w:rsidRDefault="00D40E24">
      <w:pPr>
        <w:rPr>
          <w:rFonts w:hint="eastAsia"/>
        </w:rPr>
      </w:pPr>
    </w:p>
    <w:p w14:paraId="0FD7C1AC" w14:textId="77777777" w:rsidR="00D40E24" w:rsidRDefault="00D40E24">
      <w:pPr>
        <w:rPr>
          <w:rFonts w:hint="eastAsia"/>
        </w:rPr>
      </w:pPr>
      <w:r>
        <w:rPr>
          <w:rFonts w:hint="eastAsia"/>
        </w:rPr>
        <w:tab/>
        <w:t>文化内涵及哲学思考</w:t>
      </w:r>
    </w:p>
    <w:p w14:paraId="66671426" w14:textId="77777777" w:rsidR="00D40E24" w:rsidRDefault="00D40E24">
      <w:pPr>
        <w:rPr>
          <w:rFonts w:hint="eastAsia"/>
        </w:rPr>
      </w:pPr>
    </w:p>
    <w:p w14:paraId="235E2341" w14:textId="77777777" w:rsidR="00D40E24" w:rsidRDefault="00D40E24">
      <w:pPr>
        <w:rPr>
          <w:rFonts w:hint="eastAsia"/>
        </w:rPr>
      </w:pPr>
    </w:p>
    <w:p w14:paraId="2CA8FEE5" w14:textId="77777777" w:rsidR="00D40E24" w:rsidRDefault="00D40E24">
      <w:pPr>
        <w:rPr>
          <w:rFonts w:hint="eastAsia"/>
        </w:rPr>
      </w:pPr>
      <w:r>
        <w:rPr>
          <w:rFonts w:hint="eastAsia"/>
        </w:rPr>
        <w:tab/>
        <w:t>从更深层次的文化内涵出发，“而义自见”可以理解为中国传统文化中对于“行胜于言”的重视。它提醒人们，真正的道理往往不是通过言语来传授，而是需要通过实际行动去体验、感悟才能真正领悟。相比之下，“其义自见”则反映了道家思想中的“无为而治”，即认为世间万物皆有其自然规律和发展趋势，只要给予足够的时间和空间，一切都会按照应有的方式展现出来。</w:t>
      </w:r>
    </w:p>
    <w:p w14:paraId="4EE832AF" w14:textId="77777777" w:rsidR="00D40E24" w:rsidRDefault="00D40E24">
      <w:pPr>
        <w:rPr>
          <w:rFonts w:hint="eastAsia"/>
        </w:rPr>
      </w:pPr>
    </w:p>
    <w:p w14:paraId="77287CD8" w14:textId="77777777" w:rsidR="00D40E24" w:rsidRDefault="00D40E24">
      <w:pPr>
        <w:rPr>
          <w:rFonts w:hint="eastAsia"/>
        </w:rPr>
      </w:pPr>
    </w:p>
    <w:p w14:paraId="2DAE9170" w14:textId="77777777" w:rsidR="00D40E24" w:rsidRDefault="00D40E24">
      <w:pPr>
        <w:rPr>
          <w:rFonts w:hint="eastAsia"/>
        </w:rPr>
      </w:pPr>
    </w:p>
    <w:p w14:paraId="484768A3" w14:textId="77777777" w:rsidR="00D40E24" w:rsidRDefault="00D40E24">
      <w:pPr>
        <w:rPr>
          <w:rFonts w:hint="eastAsia"/>
        </w:rPr>
      </w:pPr>
      <w:r>
        <w:rPr>
          <w:rFonts w:hint="eastAsia"/>
        </w:rPr>
        <w:tab/>
        <w:t>现代应用示例</w:t>
      </w:r>
    </w:p>
    <w:p w14:paraId="1249A340" w14:textId="77777777" w:rsidR="00D40E24" w:rsidRDefault="00D40E24">
      <w:pPr>
        <w:rPr>
          <w:rFonts w:hint="eastAsia"/>
        </w:rPr>
      </w:pPr>
    </w:p>
    <w:p w14:paraId="17379050" w14:textId="77777777" w:rsidR="00D40E24" w:rsidRDefault="00D40E24">
      <w:pPr>
        <w:rPr>
          <w:rFonts w:hint="eastAsia"/>
        </w:rPr>
      </w:pPr>
    </w:p>
    <w:p w14:paraId="3BAA97A5" w14:textId="77777777" w:rsidR="00D40E24" w:rsidRDefault="00D40E24">
      <w:pPr>
        <w:rPr>
          <w:rFonts w:hint="eastAsia"/>
        </w:rPr>
      </w:pPr>
      <w:r>
        <w:rPr>
          <w:rFonts w:hint="eastAsia"/>
        </w:rPr>
        <w:tab/>
        <w:t>将这两个概念应用于现代社会，我们可以发现很多实例。“而义自见”适用于教育领域，比如老师通过引导学生进行项目式学习而非单纯讲授知识，让学生在解决问题的过程中逐渐理解和掌握知识点。“其义自见”则常见于艺术创作当中，艺术家们相信每件作品都有它想要传达的信息，观众只需耐心观赏便能体会到创作者想要表达的情感或观点。</w:t>
      </w:r>
    </w:p>
    <w:p w14:paraId="0064D0F1" w14:textId="77777777" w:rsidR="00D40E24" w:rsidRDefault="00D40E24">
      <w:pPr>
        <w:rPr>
          <w:rFonts w:hint="eastAsia"/>
        </w:rPr>
      </w:pPr>
    </w:p>
    <w:p w14:paraId="28B4EDA4" w14:textId="77777777" w:rsidR="00D40E24" w:rsidRDefault="00D40E24">
      <w:pPr>
        <w:rPr>
          <w:rFonts w:hint="eastAsia"/>
        </w:rPr>
      </w:pPr>
    </w:p>
    <w:p w14:paraId="5CA66532" w14:textId="77777777" w:rsidR="00D40E24" w:rsidRDefault="00D40E24">
      <w:pPr>
        <w:rPr>
          <w:rFonts w:hint="eastAsia"/>
        </w:rPr>
      </w:pPr>
    </w:p>
    <w:p w14:paraId="6AD68497" w14:textId="77777777" w:rsidR="00D40E24" w:rsidRDefault="00D40E24">
      <w:pPr>
        <w:rPr>
          <w:rFonts w:hint="eastAsia"/>
        </w:rPr>
      </w:pPr>
      <w:r>
        <w:rPr>
          <w:rFonts w:hint="eastAsia"/>
        </w:rPr>
        <w:tab/>
        <w:t>最后的总结</w:t>
      </w:r>
    </w:p>
    <w:p w14:paraId="7CFC46E2" w14:textId="77777777" w:rsidR="00D40E24" w:rsidRDefault="00D40E24">
      <w:pPr>
        <w:rPr>
          <w:rFonts w:hint="eastAsia"/>
        </w:rPr>
      </w:pPr>
    </w:p>
    <w:p w14:paraId="0DE2267F" w14:textId="77777777" w:rsidR="00D40E24" w:rsidRDefault="00D40E24">
      <w:pPr>
        <w:rPr>
          <w:rFonts w:hint="eastAsia"/>
        </w:rPr>
      </w:pPr>
    </w:p>
    <w:p w14:paraId="2C96FB34" w14:textId="77777777" w:rsidR="00D40E24" w:rsidRDefault="00D40E24">
      <w:pPr>
        <w:rPr>
          <w:rFonts w:hint="eastAsia"/>
        </w:rPr>
      </w:pPr>
      <w:r>
        <w:rPr>
          <w:rFonts w:hint="eastAsia"/>
        </w:rPr>
        <w:tab/>
        <w:t>“而义自见”与“其义自见”虽仅一字之差，却蕴含着丰富且深刻的文化意义。无论是通过积极主动的努力让事物的本质显现（而义自见），还是相信万事万物内在之美终会随缘呈现（其义自见），都是中华文化智慧结晶的具体体现。在日常生活中灵活运用这两种思维方式，可以帮助我们更好地认识世界、理解他人，并最终达到自我成长的目的。</w:t>
      </w:r>
    </w:p>
    <w:p w14:paraId="3C1A9550" w14:textId="77777777" w:rsidR="00D40E24" w:rsidRDefault="00D40E24">
      <w:pPr>
        <w:rPr>
          <w:rFonts w:hint="eastAsia"/>
        </w:rPr>
      </w:pPr>
    </w:p>
    <w:p w14:paraId="1B8EF07C" w14:textId="77777777" w:rsidR="00D40E24" w:rsidRDefault="00D40E24">
      <w:pPr>
        <w:rPr>
          <w:rFonts w:hint="eastAsia"/>
        </w:rPr>
      </w:pPr>
    </w:p>
    <w:p w14:paraId="5741BFB3" w14:textId="77777777" w:rsidR="00D40E24" w:rsidRDefault="00D40E24">
      <w:pPr>
        <w:rPr>
          <w:rFonts w:hint="eastAsia"/>
        </w:rPr>
      </w:pPr>
      <w:r>
        <w:rPr>
          <w:rFonts w:hint="eastAsia"/>
        </w:rPr>
        <w:t>本文是由每日文章网(2345lzwz.cn)为大家创作</w:t>
      </w:r>
    </w:p>
    <w:p w14:paraId="31172437" w14:textId="55AC8A48" w:rsidR="00C54740" w:rsidRDefault="00C54740"/>
    <w:sectPr w:rsidR="00C54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40"/>
    <w:rsid w:val="005120DD"/>
    <w:rsid w:val="00C54740"/>
    <w:rsid w:val="00D4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253EB-B845-4535-AA00-7A5EBCC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740"/>
    <w:rPr>
      <w:rFonts w:cstheme="majorBidi"/>
      <w:color w:val="2F5496" w:themeColor="accent1" w:themeShade="BF"/>
      <w:sz w:val="28"/>
      <w:szCs w:val="28"/>
    </w:rPr>
  </w:style>
  <w:style w:type="character" w:customStyle="1" w:styleId="50">
    <w:name w:val="标题 5 字符"/>
    <w:basedOn w:val="a0"/>
    <w:link w:val="5"/>
    <w:uiPriority w:val="9"/>
    <w:semiHidden/>
    <w:rsid w:val="00C54740"/>
    <w:rPr>
      <w:rFonts w:cstheme="majorBidi"/>
      <w:color w:val="2F5496" w:themeColor="accent1" w:themeShade="BF"/>
      <w:sz w:val="24"/>
    </w:rPr>
  </w:style>
  <w:style w:type="character" w:customStyle="1" w:styleId="60">
    <w:name w:val="标题 6 字符"/>
    <w:basedOn w:val="a0"/>
    <w:link w:val="6"/>
    <w:uiPriority w:val="9"/>
    <w:semiHidden/>
    <w:rsid w:val="00C54740"/>
    <w:rPr>
      <w:rFonts w:cstheme="majorBidi"/>
      <w:b/>
      <w:bCs/>
      <w:color w:val="2F5496" w:themeColor="accent1" w:themeShade="BF"/>
    </w:rPr>
  </w:style>
  <w:style w:type="character" w:customStyle="1" w:styleId="70">
    <w:name w:val="标题 7 字符"/>
    <w:basedOn w:val="a0"/>
    <w:link w:val="7"/>
    <w:uiPriority w:val="9"/>
    <w:semiHidden/>
    <w:rsid w:val="00C54740"/>
    <w:rPr>
      <w:rFonts w:cstheme="majorBidi"/>
      <w:b/>
      <w:bCs/>
      <w:color w:val="595959" w:themeColor="text1" w:themeTint="A6"/>
    </w:rPr>
  </w:style>
  <w:style w:type="character" w:customStyle="1" w:styleId="80">
    <w:name w:val="标题 8 字符"/>
    <w:basedOn w:val="a0"/>
    <w:link w:val="8"/>
    <w:uiPriority w:val="9"/>
    <w:semiHidden/>
    <w:rsid w:val="00C54740"/>
    <w:rPr>
      <w:rFonts w:cstheme="majorBidi"/>
      <w:color w:val="595959" w:themeColor="text1" w:themeTint="A6"/>
    </w:rPr>
  </w:style>
  <w:style w:type="character" w:customStyle="1" w:styleId="90">
    <w:name w:val="标题 9 字符"/>
    <w:basedOn w:val="a0"/>
    <w:link w:val="9"/>
    <w:uiPriority w:val="9"/>
    <w:semiHidden/>
    <w:rsid w:val="00C54740"/>
    <w:rPr>
      <w:rFonts w:eastAsiaTheme="majorEastAsia" w:cstheme="majorBidi"/>
      <w:color w:val="595959" w:themeColor="text1" w:themeTint="A6"/>
    </w:rPr>
  </w:style>
  <w:style w:type="paragraph" w:styleId="a3">
    <w:name w:val="Title"/>
    <w:basedOn w:val="a"/>
    <w:next w:val="a"/>
    <w:link w:val="a4"/>
    <w:uiPriority w:val="10"/>
    <w:qFormat/>
    <w:rsid w:val="00C54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740"/>
    <w:pPr>
      <w:spacing w:before="160"/>
      <w:jc w:val="center"/>
    </w:pPr>
    <w:rPr>
      <w:i/>
      <w:iCs/>
      <w:color w:val="404040" w:themeColor="text1" w:themeTint="BF"/>
    </w:rPr>
  </w:style>
  <w:style w:type="character" w:customStyle="1" w:styleId="a8">
    <w:name w:val="引用 字符"/>
    <w:basedOn w:val="a0"/>
    <w:link w:val="a7"/>
    <w:uiPriority w:val="29"/>
    <w:rsid w:val="00C54740"/>
    <w:rPr>
      <w:i/>
      <w:iCs/>
      <w:color w:val="404040" w:themeColor="text1" w:themeTint="BF"/>
    </w:rPr>
  </w:style>
  <w:style w:type="paragraph" w:styleId="a9">
    <w:name w:val="List Paragraph"/>
    <w:basedOn w:val="a"/>
    <w:uiPriority w:val="34"/>
    <w:qFormat/>
    <w:rsid w:val="00C54740"/>
    <w:pPr>
      <w:ind w:left="720"/>
      <w:contextualSpacing/>
    </w:pPr>
  </w:style>
  <w:style w:type="character" w:styleId="aa">
    <w:name w:val="Intense Emphasis"/>
    <w:basedOn w:val="a0"/>
    <w:uiPriority w:val="21"/>
    <w:qFormat/>
    <w:rsid w:val="00C54740"/>
    <w:rPr>
      <w:i/>
      <w:iCs/>
      <w:color w:val="2F5496" w:themeColor="accent1" w:themeShade="BF"/>
    </w:rPr>
  </w:style>
  <w:style w:type="paragraph" w:styleId="ab">
    <w:name w:val="Intense Quote"/>
    <w:basedOn w:val="a"/>
    <w:next w:val="a"/>
    <w:link w:val="ac"/>
    <w:uiPriority w:val="30"/>
    <w:qFormat/>
    <w:rsid w:val="00C54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740"/>
    <w:rPr>
      <w:i/>
      <w:iCs/>
      <w:color w:val="2F5496" w:themeColor="accent1" w:themeShade="BF"/>
    </w:rPr>
  </w:style>
  <w:style w:type="character" w:styleId="ad">
    <w:name w:val="Intense Reference"/>
    <w:basedOn w:val="a0"/>
    <w:uiPriority w:val="32"/>
    <w:qFormat/>
    <w:rsid w:val="00C54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