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职场励志的句子：激励你前行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在职场中，我们常常需要一些激励的话语来帮助我们保持动力。无论是面对挑战还是追求目标，正能量的句子能够为我们注入勇气，推动我们不断前行。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“相信自己，你就已经成功了一半。”这句经典的话语提醒我们，职场上的信心是取得成功的重要因素。自信能帮助我们在困难面前坚定立场，迎接各种挑战。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“机会是留给有准备的人的。”成功不仅仅是一个目标，更是一个过程。积极的行动能够让我们抓住那些稍纵即逝的机会，逐步实现自己的梦想。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“每一次失败都是一次新的开始。”在职场中，失败不可避免。但正是这些经历塑造了我们的能力和韧性，让我们在未来的挑战中更加从容。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“团结就是力量。”在现代职场中，团队合作至关重要。通过相互支持和协作，我们能够实现更大的目标，共同迈向成功。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持续学习是职场发展的关键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“活到老，学到老。”持续学习能帮助我们在快速变化的职场中保持竞争力。无论是新技能的掌握还是行业知识的更新，学习永远不会过时。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“积极的心态能改变一切。”面对压力和困难时，保持乐观的态度能够让我们看到问题的另一面，从而找到解决方案，迎接新的挑战。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“坚持就是胜利。”在追求卓越的道路上，我们难免会遭遇挫折，但只要我们不放弃，坚持努力，终将会迎来属于我们的成功时刻。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总结：职场中的动力源泉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这些职场励志的句子不仅仅是鼓舞的口号，它们是我们前行路上的灯塔，指引我们克服困难，勇往直前。在日常工作中，不妨时常回顾这些句子，让正能量伴随我们成长。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