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huang</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在汉语中,荒的拼音是huang。这个词有着丰富的语义背景，在不同的上下文中表达着多种含义。下面将对这个词进行详细的探讨。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基本含义与用法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荒字在中文里主要用来描述一种缺乏管理和耕作的状态，如荒地（未开垦的土地），荒废（废弃不用）。它也用来形容一种极度的或夸张的状态，例如荒唐（非常不合理），荒谬（极端错误）。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的文化语境中，荒不仅仅是一个地理或生态的概念，它还常常被用于文学作品中来表达一种心灵上的空虚或是社会的混乱状态。例如，在古代诗词中，荒可以用来描绘战乱后的景象，或者用来象征作者内心的孤独和寂寞。</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历史中的荒</w:t>
      </w:r>
    </w:p>
    <w:p>
      <w:pPr>
        <w:rPr>
          <w:rFonts w:hint="eastAsia"/>
          <w:lang w:eastAsia="zh-CN"/>
        </w:rPr>
      </w:pPr>
    </w:p>
    <w:p>
      <w:pPr>
        <w:rPr>
          <w:rFonts w:hint="eastAsia"/>
          <w:lang w:eastAsia="zh-CN"/>
        </w:rPr>
      </w:pPr>
    </w:p>
    <w:p>
      <w:pPr>
        <w:rPr>
          <w:rFonts w:hint="eastAsia"/>
          <w:lang w:eastAsia="zh-CN"/>
        </w:rPr>
      </w:pPr>
      <w:r>
        <w:rPr>
          <w:rFonts w:hint="eastAsia"/>
          <w:lang w:eastAsia="zh-CN"/>
        </w:rPr>
        <w:tab/>
        <w:t>历史上，荒经常与自然灾害联系在一起，比如旱灾、水灾等导致的土地荒芜。在这种情况下，荒不仅仅是指土地的状态，它还涉及到社会经济的变化，以及人们对环境变化的适应能力。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现代视角下的荒</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荒这个概念也被赋予了新的意义。在现代社会，人们可能会使用信息荒来描述信息匮乏的情况，或者是使用精神荒漠来形容物质丰富但精神生活贫瘠的社会现象。环保荒这样的词汇也反映了人们对环境保护的关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艺术表现中的荒</w:t>
      </w:r>
    </w:p>
    <w:p>
      <w:pPr>
        <w:rPr>
          <w:rFonts w:hint="eastAsia"/>
          <w:lang w:eastAsia="zh-CN"/>
        </w:rPr>
      </w:pPr>
    </w:p>
    <w:p>
      <w:pPr>
        <w:rPr>
          <w:rFonts w:hint="eastAsia"/>
          <w:lang w:eastAsia="zh-CN"/>
        </w:rPr>
      </w:pPr>
    </w:p>
    <w:p>
      <w:pPr>
        <w:rPr>
          <w:rFonts w:hint="eastAsia"/>
          <w:lang w:eastAsia="zh-CN"/>
        </w:rPr>
      </w:pPr>
      <w:r>
        <w:rPr>
          <w:rFonts w:hint="eastAsia"/>
          <w:lang w:eastAsia="zh-CN"/>
        </w:rPr>
        <w:tab/>
        <w:t>在艺术创作中，荒经常作为一种元素出现，无论是绘画中的荒凉景色，还是音乐中的荒凉旋律，都能够在情感上引起共鸣。艺术家们通过荒这个主题，探讨人类与自然的关系，以及人在现代社会中的位置和感受。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荒作为一个多维度的概念，在语言学、文化学、历史学以及艺术等多个领域都有着重要的地位。它不仅反映出了人与自然之间的复杂关系，还承载着人类对于自身存在状态的深刻思考。</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5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2024-09-29T00:54:55Z</dcterms:created>
  <cp:lastModifiedBy>Admin</cp:lastModifiedBy>
  <dcterms:modified xsi:type="dcterms:W3CDTF">2024-09-29T00:54:55Z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