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4B983" w14:textId="77777777" w:rsidR="00E83141" w:rsidRDefault="00E83141">
      <w:pPr>
        <w:rPr>
          <w:rFonts w:hint="eastAsia"/>
        </w:rPr>
      </w:pPr>
      <w:r>
        <w:rPr>
          <w:rFonts w:hint="eastAsia"/>
        </w:rPr>
        <w:t>衙的拼音：yá</w:t>
      </w:r>
    </w:p>
    <w:p w14:paraId="08CF29DE" w14:textId="77777777" w:rsidR="00E83141" w:rsidRDefault="00E83141">
      <w:pPr>
        <w:rPr>
          <w:rFonts w:hint="eastAsia"/>
        </w:rPr>
      </w:pPr>
      <w:r>
        <w:rPr>
          <w:rFonts w:hint="eastAsia"/>
        </w:rPr>
        <w:t>在中国古代，"衙"字所代表的概念与现代社会中的政府机关有着千丝万缕的联系。衙门作为封建社会中地方行政管理的重要机构，承载着维护秩序、执行法律以及处理民事纠纷等多重功能。从汉代开始直至清朝末年，衙门一直是中国基层社会治理体系中不可或缺的一部分。</w:t>
      </w:r>
    </w:p>
    <w:p w14:paraId="3EEE7867" w14:textId="77777777" w:rsidR="00E83141" w:rsidRDefault="00E83141">
      <w:pPr>
        <w:rPr>
          <w:rFonts w:hint="eastAsia"/>
        </w:rPr>
      </w:pPr>
    </w:p>
    <w:p w14:paraId="272FB0D7" w14:textId="77777777" w:rsidR="00E83141" w:rsidRDefault="00E83141">
      <w:pPr>
        <w:rPr>
          <w:rFonts w:hint="eastAsia"/>
        </w:rPr>
      </w:pPr>
      <w:r>
        <w:rPr>
          <w:rFonts w:hint="eastAsia"/>
        </w:rPr>
        <w:t>衙门的历史演变</w:t>
      </w:r>
    </w:p>
    <w:p w14:paraId="6CD68AE5" w14:textId="77777777" w:rsidR="00E83141" w:rsidRDefault="00E83141">
      <w:pPr>
        <w:rPr>
          <w:rFonts w:hint="eastAsia"/>
        </w:rPr>
      </w:pPr>
      <w:r>
        <w:rPr>
          <w:rFonts w:hint="eastAsia"/>
        </w:rPr>
        <w:t>衙门的设立可以追溯到秦汉时期，在那个时代，它主要是指官府的办公地点和居住地。随着历史的发展，衙门逐渐演变成集司法、行政和军事指挥于一体的综合性管理机构。到了明清两代，衙门制度更加完善，形成了省、府、州、县四级架构，每一级都有对应的衙门负责辖区内的各项事务。衙门不仅是官员处理公务的地方，也是他们举行仪式、接见访客的重要场所。</w:t>
      </w:r>
    </w:p>
    <w:p w14:paraId="4CAFDD94" w14:textId="77777777" w:rsidR="00E83141" w:rsidRDefault="00E83141">
      <w:pPr>
        <w:rPr>
          <w:rFonts w:hint="eastAsia"/>
        </w:rPr>
      </w:pPr>
    </w:p>
    <w:p w14:paraId="1C32F8CE" w14:textId="77777777" w:rsidR="00E83141" w:rsidRDefault="00E83141">
      <w:pPr>
        <w:rPr>
          <w:rFonts w:hint="eastAsia"/>
        </w:rPr>
      </w:pPr>
      <w:r>
        <w:rPr>
          <w:rFonts w:hint="eastAsia"/>
        </w:rPr>
        <w:t>衙门的结构与布局</w:t>
      </w:r>
    </w:p>
    <w:p w14:paraId="43221DC8" w14:textId="77777777" w:rsidR="00E83141" w:rsidRDefault="00E83141">
      <w:pPr>
        <w:rPr>
          <w:rFonts w:hint="eastAsia"/>
        </w:rPr>
      </w:pPr>
      <w:r>
        <w:rPr>
          <w:rFonts w:hint="eastAsia"/>
        </w:rPr>
        <w:t>传统的衙门建筑往往遵循严格的等级制度进行设计。正堂位于整个建筑群的核心位置，是知府或知县审理案件、发布政令之处；两侧设有厢房供幕僚及差役使用；后院则是官员及其家属的生活区域。为了体现威严庄重，衙门前通常会竖立旗杆，并设置仪门以区分内外空间。这种布局不仅体现了封建礼教对权力分配的要求，也反映了当时人们对于理想城市规划的理解。</w:t>
      </w:r>
    </w:p>
    <w:p w14:paraId="5B1D7F0D" w14:textId="77777777" w:rsidR="00E83141" w:rsidRDefault="00E83141">
      <w:pPr>
        <w:rPr>
          <w:rFonts w:hint="eastAsia"/>
        </w:rPr>
      </w:pPr>
    </w:p>
    <w:p w14:paraId="36625A35" w14:textId="77777777" w:rsidR="00E83141" w:rsidRDefault="00E83141">
      <w:pPr>
        <w:rPr>
          <w:rFonts w:hint="eastAsia"/>
        </w:rPr>
      </w:pPr>
      <w:r>
        <w:rPr>
          <w:rFonts w:hint="eastAsia"/>
        </w:rPr>
        <w:t>衙门的文化象征意义</w:t>
      </w:r>
    </w:p>
    <w:p w14:paraId="04D20D3C" w14:textId="77777777" w:rsidR="00E83141" w:rsidRDefault="00E83141">
      <w:pPr>
        <w:rPr>
          <w:rFonts w:hint="eastAsia"/>
        </w:rPr>
      </w:pPr>
      <w:r>
        <w:rPr>
          <w:rFonts w:hint="eastAsia"/>
        </w:rPr>
        <w:t>在文学作品中，衙门常常被描绘成正义与权威的象征。例如《包青天》里的开封府，就成为了公平公正审判的典范形象。然而现实中，由于受到各种因素的影响，如官员个人品德、政治环境变化等，衙门的实际运作并非总是尽如人意。尽管如此，它仍然是连接国家与民众之间沟通桥梁的关键节点，在一定程度上保障了社会稳定和发展。</w:t>
      </w:r>
    </w:p>
    <w:p w14:paraId="3AC0C5B9" w14:textId="77777777" w:rsidR="00E83141" w:rsidRDefault="00E83141">
      <w:pPr>
        <w:rPr>
          <w:rFonts w:hint="eastAsia"/>
        </w:rPr>
      </w:pPr>
    </w:p>
    <w:p w14:paraId="69BD90CF" w14:textId="77777777" w:rsidR="00E83141" w:rsidRDefault="00E83141">
      <w:pPr>
        <w:rPr>
          <w:rFonts w:hint="eastAsia"/>
        </w:rPr>
      </w:pPr>
      <w:r>
        <w:rPr>
          <w:rFonts w:hint="eastAsia"/>
        </w:rPr>
        <w:t>衙门的现代影响</w:t>
      </w:r>
    </w:p>
    <w:p w14:paraId="58B856AC" w14:textId="77777777" w:rsidR="00E83141" w:rsidRDefault="00E83141">
      <w:pPr>
        <w:rPr>
          <w:rFonts w:hint="eastAsia"/>
        </w:rPr>
      </w:pPr>
      <w:r>
        <w:rPr>
          <w:rFonts w:hint="eastAsia"/>
        </w:rPr>
        <w:t>虽然随着时代的变迁，旧有的衙门已经退出了历史舞台，但其蕴含的理念却对中国现代行政体制产生了深远的影响。如今我们所见到的各级政府部门，无论是在职能划分还是组织架构方面，都能找到古代衙门制度的影子。“坐衙”一词也被用来形容某些公务员的工作状态，提醒着大家要时刻保持清廉高效的服务意识。了解衙门文化有助于我们更好地认识中国悠久的政治传统及其在当代社会中的延续与发展。</w:t>
      </w:r>
    </w:p>
    <w:p w14:paraId="20CFA8A9" w14:textId="77777777" w:rsidR="00E83141" w:rsidRDefault="00E83141">
      <w:pPr>
        <w:rPr>
          <w:rFonts w:hint="eastAsia"/>
        </w:rPr>
      </w:pPr>
    </w:p>
    <w:p w14:paraId="0787EC17" w14:textId="77777777" w:rsidR="00E83141" w:rsidRDefault="00E83141">
      <w:pPr>
        <w:rPr>
          <w:rFonts w:hint="eastAsia"/>
        </w:rPr>
      </w:pPr>
      <w:r>
        <w:rPr>
          <w:rFonts w:hint="eastAsia"/>
        </w:rPr>
        <w:t>本文是由每日文章网(2345lzwz.cn)为大家创作</w:t>
      </w:r>
    </w:p>
    <w:p w14:paraId="60779054" w14:textId="598612B1" w:rsidR="003A152F" w:rsidRDefault="003A152F"/>
    <w:sectPr w:rsidR="003A1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2F"/>
    <w:rsid w:val="003A152F"/>
    <w:rsid w:val="00D5773D"/>
    <w:rsid w:val="00E8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E3D15-706B-4175-A2DE-B1AA0EB3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52F"/>
    <w:rPr>
      <w:rFonts w:cstheme="majorBidi"/>
      <w:color w:val="2F5496" w:themeColor="accent1" w:themeShade="BF"/>
      <w:sz w:val="28"/>
      <w:szCs w:val="28"/>
    </w:rPr>
  </w:style>
  <w:style w:type="character" w:customStyle="1" w:styleId="50">
    <w:name w:val="标题 5 字符"/>
    <w:basedOn w:val="a0"/>
    <w:link w:val="5"/>
    <w:uiPriority w:val="9"/>
    <w:semiHidden/>
    <w:rsid w:val="003A152F"/>
    <w:rPr>
      <w:rFonts w:cstheme="majorBidi"/>
      <w:color w:val="2F5496" w:themeColor="accent1" w:themeShade="BF"/>
      <w:sz w:val="24"/>
    </w:rPr>
  </w:style>
  <w:style w:type="character" w:customStyle="1" w:styleId="60">
    <w:name w:val="标题 6 字符"/>
    <w:basedOn w:val="a0"/>
    <w:link w:val="6"/>
    <w:uiPriority w:val="9"/>
    <w:semiHidden/>
    <w:rsid w:val="003A152F"/>
    <w:rPr>
      <w:rFonts w:cstheme="majorBidi"/>
      <w:b/>
      <w:bCs/>
      <w:color w:val="2F5496" w:themeColor="accent1" w:themeShade="BF"/>
    </w:rPr>
  </w:style>
  <w:style w:type="character" w:customStyle="1" w:styleId="70">
    <w:name w:val="标题 7 字符"/>
    <w:basedOn w:val="a0"/>
    <w:link w:val="7"/>
    <w:uiPriority w:val="9"/>
    <w:semiHidden/>
    <w:rsid w:val="003A152F"/>
    <w:rPr>
      <w:rFonts w:cstheme="majorBidi"/>
      <w:b/>
      <w:bCs/>
      <w:color w:val="595959" w:themeColor="text1" w:themeTint="A6"/>
    </w:rPr>
  </w:style>
  <w:style w:type="character" w:customStyle="1" w:styleId="80">
    <w:name w:val="标题 8 字符"/>
    <w:basedOn w:val="a0"/>
    <w:link w:val="8"/>
    <w:uiPriority w:val="9"/>
    <w:semiHidden/>
    <w:rsid w:val="003A152F"/>
    <w:rPr>
      <w:rFonts w:cstheme="majorBidi"/>
      <w:color w:val="595959" w:themeColor="text1" w:themeTint="A6"/>
    </w:rPr>
  </w:style>
  <w:style w:type="character" w:customStyle="1" w:styleId="90">
    <w:name w:val="标题 9 字符"/>
    <w:basedOn w:val="a0"/>
    <w:link w:val="9"/>
    <w:uiPriority w:val="9"/>
    <w:semiHidden/>
    <w:rsid w:val="003A152F"/>
    <w:rPr>
      <w:rFonts w:eastAsiaTheme="majorEastAsia" w:cstheme="majorBidi"/>
      <w:color w:val="595959" w:themeColor="text1" w:themeTint="A6"/>
    </w:rPr>
  </w:style>
  <w:style w:type="paragraph" w:styleId="a3">
    <w:name w:val="Title"/>
    <w:basedOn w:val="a"/>
    <w:next w:val="a"/>
    <w:link w:val="a4"/>
    <w:uiPriority w:val="10"/>
    <w:qFormat/>
    <w:rsid w:val="003A1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52F"/>
    <w:pPr>
      <w:spacing w:before="160"/>
      <w:jc w:val="center"/>
    </w:pPr>
    <w:rPr>
      <w:i/>
      <w:iCs/>
      <w:color w:val="404040" w:themeColor="text1" w:themeTint="BF"/>
    </w:rPr>
  </w:style>
  <w:style w:type="character" w:customStyle="1" w:styleId="a8">
    <w:name w:val="引用 字符"/>
    <w:basedOn w:val="a0"/>
    <w:link w:val="a7"/>
    <w:uiPriority w:val="29"/>
    <w:rsid w:val="003A152F"/>
    <w:rPr>
      <w:i/>
      <w:iCs/>
      <w:color w:val="404040" w:themeColor="text1" w:themeTint="BF"/>
    </w:rPr>
  </w:style>
  <w:style w:type="paragraph" w:styleId="a9">
    <w:name w:val="List Paragraph"/>
    <w:basedOn w:val="a"/>
    <w:uiPriority w:val="34"/>
    <w:qFormat/>
    <w:rsid w:val="003A152F"/>
    <w:pPr>
      <w:ind w:left="720"/>
      <w:contextualSpacing/>
    </w:pPr>
  </w:style>
  <w:style w:type="character" w:styleId="aa">
    <w:name w:val="Intense Emphasis"/>
    <w:basedOn w:val="a0"/>
    <w:uiPriority w:val="21"/>
    <w:qFormat/>
    <w:rsid w:val="003A152F"/>
    <w:rPr>
      <w:i/>
      <w:iCs/>
      <w:color w:val="2F5496" w:themeColor="accent1" w:themeShade="BF"/>
    </w:rPr>
  </w:style>
  <w:style w:type="paragraph" w:styleId="ab">
    <w:name w:val="Intense Quote"/>
    <w:basedOn w:val="a"/>
    <w:next w:val="a"/>
    <w:link w:val="ac"/>
    <w:uiPriority w:val="30"/>
    <w:qFormat/>
    <w:rsid w:val="003A1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52F"/>
    <w:rPr>
      <w:i/>
      <w:iCs/>
      <w:color w:val="2F5496" w:themeColor="accent1" w:themeShade="BF"/>
    </w:rPr>
  </w:style>
  <w:style w:type="character" w:styleId="ad">
    <w:name w:val="Intense Reference"/>
    <w:basedOn w:val="a0"/>
    <w:uiPriority w:val="32"/>
    <w:qFormat/>
    <w:rsid w:val="003A1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