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忽视内心深处的渴望。那些关于诗和远方的梦想，就如同晨曦中的第一缕阳光，温柔而坚定地照耀着我们的心灵。每一首诗，都是一个人对生活的深情告白；每一个远方，都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，能在瞬间唤醒我们内心深处的情感。它像一阵清风，拂去心头的尘埃，留下的是纯净的感动。无论是李白的豪情壮志，还是青子的温柔细腻，每一篇诗篇都是一扇窗，让我们得以窥见更广阔的世界。在这些文字中，我们找到了共鸣，也找到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远方，仿佛是那未被触及的星辰。它代表着未知的旅程和无限的可能。在这里，我们可以摆脱日常的束缚，去追逐心中那份渴望。无论是登上高山，还是漫步海滩，远方教会我们的不仅仅是风景，更是勇气与自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当我们在诗中寻找灵感，或是在远方中探寻自我时，我们的心灵便找到了归宿。生活虽忙碌，但每一段旅程和每一首诗都是让我们回归初心的良方。它们提醒着我们，生活的美好往往藏在那些微小的瞬间之中。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并不只存在于诗句里，更在于我们对生活的态度。无论是在拥挤的都市，还是在宁静的乡村，我们都可以创造属于自己的浪漫。与爱人分享一杯咖啡，或是在黄昏时分漫步于公园，都是生活中难得的诗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诗与远方中追寻那份浪漫。无论生活多么琐碎，心中那片广阔的天空总在召唤。让我们不忘初心，勇敢追梦。因为每一首诗都是一段旅程，而每一个远方都承载着无尽的可能。用心去感受，去书写属于自己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