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赞美人文景观的句子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人文景观是一个地区文化、历史和传统的结晶，它承载着无数故事与情感，展现了人类智慧与创造力的辉煌。在大自然的怀抱中，人文景观如同璀璨的明珠，熠熠生辉，吸引着我们去探寻、去感受。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历史的厚重感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古老的建筑、每一条悠久的街道，都在诉说着历史的故事。走在历史悠久的城镇中，仿佛能听到古人的低语，感受到他们的生活与信仰。那些古老的庙宇、城堡和遗址，静静地矗立着，见证了岁月的变迁，传承着一代又一代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仅是建筑的堆砌，更是文化的交融。不同民族、不同信仰的人们在这里碰撞、融合，形成了丰富多彩的文化面貌。无论是色彩斑斓的节庆，还是悠扬动听的民谣，都是这片土地上人们智慧与情感的体现。走进这样的环境，仿佛可以感受到文化的脉搏，体会到生活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文景观中，都能看到艺术的影子。无论是街头的涂鸦，还是博物馆中的名作，都在向我们展示人类的创造力。那些精美的雕塑、优雅的建筑、引人入胜的画作，无不传达着艺术家对生活的理解与热爱。艺术使得人文环境充满了活力，让我们在欣赏中获得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人与环境的和谐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美在于它与自然的和谐共存。古老的村庄依山傍水，人与自然相依相偎；而现代城市中的绿地、公园，则为繁忙的生活注入了一抹宁静。这样的环境让我们懂得珍惜自然资源，感受到人与环境之间的亲密关系，提醒我们在追求发展的也要保护好这份来之不易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是对过去的铭记，更是对未来的展望。在这些饱含历史与文化的地方，我们可以思考如何更好地传承和发扬人类的智慧与精神。通过教育与交流，我们将继续塑造和丰富我们的文化环境，让每一个人都能在其中找到归属与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如同一面镜子，映照出人类的灵魂与智慧。它让我们在历史的长河中找到根基，在多样的文化中寻求共鸣，在艺术的氛围中感受生活的美好。珍惜这些人文环境，让我们共同守护和发扬这份无价的财富，使其成为世世代代共同的骄傲与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2024-10-26T14:53:16Z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